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8B42C" w14:textId="09F4CBC9" w:rsidR="00A7035C" w:rsidRDefault="00A7035C"/>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DF7176A" w14:textId="1025C693" w:rsidR="009D3D72" w:rsidRDefault="009D3D72" w:rsidP="009D3D72">
            <w:pPr>
              <w:spacing w:line="256" w:lineRule="auto"/>
              <w:jc w:val="center"/>
              <w:outlineLvl w:val="0"/>
              <w:rPr>
                <w:rFonts w:cs="Arial"/>
                <w:b/>
                <w:lang w:eastAsia="en-US"/>
              </w:rPr>
            </w:pPr>
            <w:r>
              <w:rPr>
                <w:rFonts w:cs="Arial"/>
                <w:b/>
                <w:szCs w:val="22"/>
                <w:lang w:eastAsia="en-US"/>
              </w:rPr>
              <w:t xml:space="preserve">Minutes of the </w:t>
            </w:r>
            <w:r w:rsidR="00A24496">
              <w:rPr>
                <w:rFonts w:cs="Arial"/>
                <w:b/>
                <w:szCs w:val="22"/>
                <w:lang w:eastAsia="en-US"/>
              </w:rPr>
              <w:t>Planning</w:t>
            </w:r>
            <w:r w:rsidR="006C4F9F">
              <w:rPr>
                <w:rFonts w:cs="Arial"/>
                <w:b/>
                <w:szCs w:val="22"/>
                <w:lang w:eastAsia="en-US"/>
              </w:rPr>
              <w:t xml:space="preserve"> and General Purposes </w:t>
            </w:r>
            <w:r>
              <w:rPr>
                <w:rFonts w:cs="Arial"/>
                <w:b/>
                <w:szCs w:val="22"/>
                <w:lang w:eastAsia="en-US"/>
              </w:rPr>
              <w:t xml:space="preserve">meeting </w:t>
            </w:r>
            <w:r w:rsidR="00B2494D">
              <w:rPr>
                <w:rFonts w:cs="Arial"/>
                <w:b/>
                <w:szCs w:val="22"/>
                <w:lang w:eastAsia="en-US"/>
              </w:rPr>
              <w:t xml:space="preserve">of the Parish Council </w:t>
            </w:r>
            <w:r>
              <w:rPr>
                <w:rFonts w:cs="Arial"/>
                <w:b/>
                <w:szCs w:val="22"/>
                <w:lang w:eastAsia="en-US"/>
              </w:rPr>
              <w:t>held in the Baptist Hall</w:t>
            </w:r>
            <w:r w:rsidR="00295F6E">
              <w:rPr>
                <w:rFonts w:cs="Arial"/>
                <w:b/>
                <w:szCs w:val="22"/>
                <w:lang w:eastAsia="en-US"/>
              </w:rPr>
              <w:t xml:space="preserve"> </w:t>
            </w:r>
            <w:r w:rsidR="006C4F9F">
              <w:rPr>
                <w:rFonts w:cs="Arial"/>
                <w:b/>
                <w:szCs w:val="22"/>
                <w:lang w:eastAsia="en-US"/>
              </w:rPr>
              <w:t xml:space="preserve"> on Wednesday</w:t>
            </w:r>
            <w:r>
              <w:rPr>
                <w:rFonts w:cs="Arial"/>
                <w:b/>
                <w:szCs w:val="22"/>
                <w:lang w:eastAsia="en-US"/>
              </w:rPr>
              <w:t>, 11</w:t>
            </w:r>
            <w:r>
              <w:rPr>
                <w:rFonts w:cs="Arial"/>
                <w:b/>
                <w:szCs w:val="22"/>
                <w:vertAlign w:val="superscript"/>
                <w:lang w:eastAsia="en-US"/>
              </w:rPr>
              <w:t>th</w:t>
            </w:r>
            <w:r w:rsidR="006C4F9F">
              <w:rPr>
                <w:rFonts w:cs="Arial"/>
                <w:b/>
                <w:szCs w:val="22"/>
                <w:lang w:eastAsia="en-US"/>
              </w:rPr>
              <w:t xml:space="preserve"> Decem</w:t>
            </w:r>
            <w:r>
              <w:rPr>
                <w:rFonts w:cs="Arial"/>
                <w:b/>
                <w:szCs w:val="22"/>
                <w:lang w:eastAsia="en-US"/>
              </w:rPr>
              <w:t>ber, 2019 at 7.30pm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24568789" w14:textId="77777777" w:rsidR="009D3D72" w:rsidRDefault="009D3D72" w:rsidP="009D3D72">
                  <w:pPr>
                    <w:tabs>
                      <w:tab w:val="left" w:pos="650"/>
                      <w:tab w:val="left" w:pos="2938"/>
                      <w:tab w:val="left" w:pos="2977"/>
                    </w:tabs>
                    <w:spacing w:line="256" w:lineRule="auto"/>
                    <w:rPr>
                      <w:rFonts w:cs="Arial"/>
                      <w:szCs w:val="22"/>
                      <w:lang w:eastAsia="en-US"/>
                    </w:rPr>
                  </w:pPr>
                  <w:r>
                    <w:rPr>
                      <w:rFonts w:cs="Arial"/>
                      <w:szCs w:val="22"/>
                      <w:lang w:eastAsia="en-US"/>
                    </w:rPr>
                    <w:t>Richard Lester (</w:t>
                  </w:r>
                  <w:bookmarkStart w:id="0" w:name="_GoBack"/>
                  <w:bookmarkEnd w:id="0"/>
                  <w:r>
                    <w:rPr>
                      <w:rFonts w:cs="Arial"/>
                      <w:szCs w:val="22"/>
                      <w:lang w:eastAsia="en-US"/>
                    </w:rPr>
                    <w:t>Vice-Chair in the Chair)</w:t>
                  </w:r>
                </w:p>
                <w:p w14:paraId="269A54C9" w14:textId="76BF605E" w:rsidR="009D3D72" w:rsidRDefault="009D3D72" w:rsidP="009D3D72">
                  <w:pPr>
                    <w:tabs>
                      <w:tab w:val="left" w:pos="650"/>
                      <w:tab w:val="left" w:pos="2938"/>
                      <w:tab w:val="left" w:pos="2977"/>
                    </w:tabs>
                    <w:spacing w:line="256" w:lineRule="auto"/>
                    <w:rPr>
                      <w:rFonts w:cs="Arial"/>
                      <w:lang w:eastAsia="en-US"/>
                    </w:rPr>
                  </w:pPr>
                  <w:r>
                    <w:rPr>
                      <w:rFonts w:cs="Arial"/>
                      <w:szCs w:val="22"/>
                      <w:lang w:eastAsia="en-US"/>
                    </w:rPr>
                    <w:t xml:space="preserve">Angela Chapman, </w:t>
                  </w:r>
                  <w:r w:rsidR="006C4F9F">
                    <w:rPr>
                      <w:rFonts w:cs="Arial"/>
                      <w:szCs w:val="22"/>
                      <w:lang w:eastAsia="en-US"/>
                    </w:rPr>
                    <w:t xml:space="preserve">Ashley Hubbard </w:t>
                  </w:r>
                  <w:r>
                    <w:rPr>
                      <w:rFonts w:cs="Arial"/>
                      <w:szCs w:val="22"/>
                      <w:lang w:eastAsia="en-US"/>
                    </w:rPr>
                    <w:t xml:space="preserve">and Virginia Tuck </w:t>
                  </w:r>
                </w:p>
                <w:p w14:paraId="5BDF595C" w14:textId="77777777" w:rsidR="0085035C" w:rsidRPr="00F37EAC" w:rsidRDefault="0085035C" w:rsidP="009D3D72">
                  <w:pPr>
                    <w:tabs>
                      <w:tab w:val="left" w:pos="650"/>
                      <w:tab w:val="left" w:pos="2938"/>
                      <w:tab w:val="left" w:pos="2977"/>
                    </w:tabs>
                    <w:rPr>
                      <w:rFonts w:cs="Arial"/>
                    </w:rPr>
                  </w:pPr>
                </w:p>
              </w:tc>
            </w:tr>
            <w:tr w:rsidR="0085035C" w:rsidRPr="00F37EAC" w14:paraId="21E2BED3" w14:textId="77777777" w:rsidTr="006C4F9F">
              <w:trPr>
                <w:trHeight w:val="170"/>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4FCD01B3" w14:textId="5B0F85B8" w:rsidR="0085035C" w:rsidRDefault="0085035C" w:rsidP="00A432EC">
                  <w:pPr>
                    <w:tabs>
                      <w:tab w:val="left" w:pos="2977"/>
                    </w:tabs>
                    <w:ind w:hanging="103"/>
                    <w:rPr>
                      <w:rFonts w:cs="Arial"/>
                      <w:szCs w:val="22"/>
                    </w:rPr>
                  </w:pPr>
                  <w:r w:rsidRPr="00F37EAC">
                    <w:rPr>
                      <w:rFonts w:cs="Arial"/>
                      <w:szCs w:val="22"/>
                    </w:rPr>
                    <w:t xml:space="preserve"> D</w:t>
                  </w:r>
                  <w:r w:rsidR="00A432EC">
                    <w:rPr>
                      <w:rFonts w:cs="Arial"/>
                      <w:szCs w:val="22"/>
                    </w:rPr>
                    <w:t>avid</w:t>
                  </w:r>
                  <w:r w:rsidRPr="00F37EAC">
                    <w:rPr>
                      <w:rFonts w:cs="Arial"/>
                      <w:szCs w:val="22"/>
                    </w:rPr>
                    <w:t xml:space="preserve"> Blackburn</w:t>
                  </w:r>
                  <w:r>
                    <w:rPr>
                      <w:rFonts w:cs="Arial"/>
                      <w:szCs w:val="22"/>
                    </w:rPr>
                    <w:t xml:space="preserve"> (Clerk)</w:t>
                  </w:r>
                  <w:r w:rsidR="00675036">
                    <w:rPr>
                      <w:rFonts w:cs="Arial"/>
                      <w:szCs w:val="22"/>
                    </w:rPr>
                    <w:t xml:space="preserve"> </w:t>
                  </w:r>
                </w:p>
                <w:p w14:paraId="321C15FC" w14:textId="4E97285A" w:rsidR="009D3D72" w:rsidRDefault="00660287" w:rsidP="009D3D72">
                  <w:pPr>
                    <w:tabs>
                      <w:tab w:val="left" w:pos="2977"/>
                    </w:tabs>
                    <w:ind w:hanging="103"/>
                    <w:rPr>
                      <w:rFonts w:cs="Arial"/>
                      <w:b/>
                      <w:szCs w:val="22"/>
                    </w:rPr>
                  </w:pPr>
                  <w:r>
                    <w:rPr>
                      <w:rFonts w:cs="Arial"/>
                      <w:szCs w:val="22"/>
                    </w:rPr>
                    <w:t xml:space="preserve"> </w:t>
                  </w:r>
                  <w:r w:rsidR="006C4F9F">
                    <w:rPr>
                      <w:rFonts w:cs="Arial"/>
                      <w:szCs w:val="22"/>
                    </w:rPr>
                    <w:t>Five</w:t>
                  </w:r>
                  <w:r w:rsidR="00256982">
                    <w:rPr>
                      <w:rFonts w:cs="Arial"/>
                      <w:szCs w:val="22"/>
                    </w:rPr>
                    <w:t xml:space="preserve"> local parishioner</w:t>
                  </w:r>
                  <w:r w:rsidR="006C4F9F">
                    <w:rPr>
                      <w:rFonts w:cs="Arial"/>
                      <w:szCs w:val="22"/>
                    </w:rPr>
                    <w:t>s</w:t>
                  </w:r>
                  <w:r w:rsidR="009D3D72">
                    <w:rPr>
                      <w:rFonts w:cs="Arial"/>
                      <w:b/>
                      <w:szCs w:val="22"/>
                    </w:rPr>
                    <w:t xml:space="preserve">       </w:t>
                  </w:r>
                </w:p>
                <w:p w14:paraId="6259962A" w14:textId="79A6A0CA" w:rsidR="009D3D72" w:rsidRPr="00F37EAC" w:rsidRDefault="009D3D72" w:rsidP="0098372F">
                  <w:pPr>
                    <w:tabs>
                      <w:tab w:val="left" w:pos="2977"/>
                    </w:tabs>
                    <w:ind w:hanging="103"/>
                    <w:rPr>
                      <w:rFonts w:cs="Arial"/>
                    </w:rPr>
                  </w:pPr>
                </w:p>
              </w:tc>
            </w:tr>
            <w:tr w:rsidR="0085035C" w:rsidRPr="00A87EF7" w14:paraId="6CECDE1C" w14:textId="77777777" w:rsidTr="008A0292">
              <w:trPr>
                <w:trHeight w:val="68"/>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1354"/>
        <w:gridCol w:w="8995"/>
      </w:tblGrid>
      <w:tr w:rsidR="00313817" w:rsidRPr="00A743D7" w14:paraId="25EC9AF3" w14:textId="77777777" w:rsidTr="001E576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2218A3" w:rsidRDefault="00DE63B3">
            <w:pPr>
              <w:jc w:val="both"/>
              <w:rPr>
                <w:rFonts w:cs="Arial"/>
                <w:b/>
              </w:rPr>
            </w:pPr>
          </w:p>
          <w:p w14:paraId="0E77E004" w14:textId="4BDF5A4D" w:rsidR="00E0209F" w:rsidRPr="002218A3" w:rsidRDefault="00E0209F">
            <w:pPr>
              <w:jc w:val="both"/>
              <w:rPr>
                <w:rFonts w:cs="Arial"/>
                <w:b/>
              </w:rPr>
            </w:pPr>
            <w:r w:rsidRPr="002218A3">
              <w:rPr>
                <w:rFonts w:cs="Arial"/>
                <w:b/>
                <w:szCs w:val="22"/>
              </w:rPr>
              <w:t>C</w:t>
            </w:r>
            <w:r w:rsidR="00442A38" w:rsidRPr="002218A3">
              <w:rPr>
                <w:rFonts w:cs="Arial"/>
                <w:b/>
                <w:szCs w:val="22"/>
              </w:rPr>
              <w:t>97/</w:t>
            </w:r>
            <w:r w:rsidRPr="002218A3">
              <w:rPr>
                <w:rFonts w:cs="Arial"/>
                <w:b/>
                <w:szCs w:val="22"/>
              </w:rPr>
              <w:t>1</w:t>
            </w:r>
            <w:r w:rsidR="00A432EC" w:rsidRPr="002218A3">
              <w:rPr>
                <w:rFonts w:cs="Arial"/>
                <w:b/>
                <w:szCs w:val="22"/>
              </w:rPr>
              <w:t>9/20</w:t>
            </w:r>
            <w:r w:rsidRPr="002218A3">
              <w:rPr>
                <w:rFonts w:cs="Arial"/>
                <w:b/>
                <w:szCs w:val="22"/>
              </w:rPr>
              <w:t xml:space="preserve">     </w:t>
            </w:r>
          </w:p>
          <w:p w14:paraId="29872EFF" w14:textId="1C520E45" w:rsidR="00DE63B3" w:rsidRPr="002218A3" w:rsidRDefault="00DE63B3" w:rsidP="0073293A">
            <w:pPr>
              <w:jc w:val="both"/>
              <w:rPr>
                <w:rFonts w:cs="Arial"/>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2218A3" w:rsidRDefault="00DE63B3">
            <w:pPr>
              <w:rPr>
                <w:rFonts w:cs="Arial"/>
                <w:b/>
                <w:u w:val="single"/>
              </w:rPr>
            </w:pPr>
          </w:p>
          <w:p w14:paraId="49397E1B" w14:textId="77777777" w:rsidR="00DE63B3" w:rsidRPr="002218A3" w:rsidRDefault="00DE63B3">
            <w:pPr>
              <w:rPr>
                <w:rFonts w:cs="Arial"/>
                <w:b/>
                <w:u w:val="single"/>
              </w:rPr>
            </w:pPr>
            <w:r w:rsidRPr="002218A3">
              <w:rPr>
                <w:rFonts w:cs="Arial"/>
                <w:b/>
                <w:szCs w:val="22"/>
                <w:u w:val="single"/>
              </w:rPr>
              <w:t>APOLOGIES FOR ABSENCE</w:t>
            </w:r>
          </w:p>
          <w:p w14:paraId="3DA7B95C" w14:textId="77777777" w:rsidR="00DE63B3" w:rsidRPr="002218A3" w:rsidRDefault="00DE63B3" w:rsidP="00814EA3">
            <w:pPr>
              <w:ind w:left="244"/>
              <w:rPr>
                <w:rFonts w:cs="Arial"/>
              </w:rPr>
            </w:pPr>
          </w:p>
          <w:p w14:paraId="042E029B" w14:textId="772379FF" w:rsidR="006C4F9F" w:rsidRPr="002218A3" w:rsidRDefault="0008453B" w:rsidP="009D5DD3">
            <w:pPr>
              <w:spacing w:line="276" w:lineRule="auto"/>
              <w:jc w:val="both"/>
              <w:rPr>
                <w:rFonts w:cs="Arial"/>
              </w:rPr>
            </w:pPr>
            <w:r w:rsidRPr="002218A3">
              <w:rPr>
                <w:rFonts w:cs="Arial"/>
              </w:rPr>
              <w:t xml:space="preserve">Apologies for absence were </w:t>
            </w:r>
            <w:r w:rsidR="002D646C" w:rsidRPr="002218A3">
              <w:rPr>
                <w:rFonts w:cs="Arial"/>
              </w:rPr>
              <w:t>received from</w:t>
            </w:r>
            <w:r w:rsidRPr="002218A3">
              <w:rPr>
                <w:rFonts w:cs="Arial"/>
              </w:rPr>
              <w:t xml:space="preserve"> Councillor</w:t>
            </w:r>
            <w:r w:rsidR="007D78B7" w:rsidRPr="002218A3">
              <w:rPr>
                <w:rFonts w:cs="Arial"/>
              </w:rPr>
              <w:t xml:space="preserve">s </w:t>
            </w:r>
            <w:r w:rsidR="006C4F9F" w:rsidRPr="002218A3">
              <w:rPr>
                <w:rFonts w:cs="Arial"/>
              </w:rPr>
              <w:t>Guttridge</w:t>
            </w:r>
            <w:r w:rsidR="00111C8C">
              <w:rPr>
                <w:rFonts w:cs="Arial"/>
              </w:rPr>
              <w:t>,</w:t>
            </w:r>
            <w:r w:rsidR="006C4F9F" w:rsidRPr="002218A3">
              <w:rPr>
                <w:rFonts w:cs="Arial"/>
              </w:rPr>
              <w:t xml:space="preserve"> </w:t>
            </w:r>
            <w:r w:rsidR="007D78B7" w:rsidRPr="002218A3">
              <w:rPr>
                <w:rFonts w:cs="Arial"/>
              </w:rPr>
              <w:t>Hu</w:t>
            </w:r>
            <w:r w:rsidR="009D3D72" w:rsidRPr="002218A3">
              <w:rPr>
                <w:rFonts w:cs="Arial"/>
              </w:rPr>
              <w:t>tchings</w:t>
            </w:r>
            <w:r w:rsidR="007D78B7" w:rsidRPr="002218A3">
              <w:rPr>
                <w:rFonts w:cs="Arial"/>
              </w:rPr>
              <w:t xml:space="preserve"> and</w:t>
            </w:r>
            <w:r w:rsidRPr="002218A3">
              <w:rPr>
                <w:rFonts w:cs="Arial"/>
              </w:rPr>
              <w:t xml:space="preserve"> </w:t>
            </w:r>
            <w:r w:rsidR="006C4F9F" w:rsidRPr="002218A3">
              <w:rPr>
                <w:rFonts w:cs="Arial"/>
              </w:rPr>
              <w:t>Leigh-Hunt and the apology</w:t>
            </w:r>
            <w:r w:rsidR="00111C8C">
              <w:rPr>
                <w:rFonts w:cs="Arial"/>
              </w:rPr>
              <w:t xml:space="preserve"> submitted by Councillor Powell was approved.</w:t>
            </w:r>
          </w:p>
          <w:p w14:paraId="2B639234" w14:textId="24EA576A" w:rsidR="009D5DD3" w:rsidRPr="002218A3" w:rsidRDefault="009D5DD3" w:rsidP="009D5DD3">
            <w:pPr>
              <w:spacing w:line="276" w:lineRule="auto"/>
              <w:jc w:val="both"/>
              <w:rPr>
                <w:rFonts w:cs="Arial"/>
              </w:rPr>
            </w:pPr>
          </w:p>
        </w:tc>
      </w:tr>
      <w:tr w:rsidR="00313817" w:rsidRPr="00A743D7" w14:paraId="7BBAB921" w14:textId="77777777" w:rsidTr="001E576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2CC62DBC" w:rsidR="00DE63B3" w:rsidRPr="0006443F" w:rsidRDefault="00E0209F" w:rsidP="00F102BF">
            <w:pPr>
              <w:jc w:val="both"/>
              <w:rPr>
                <w:rFonts w:cs="Arial"/>
              </w:rPr>
            </w:pPr>
            <w:r w:rsidRPr="0006443F">
              <w:rPr>
                <w:rFonts w:cs="Arial"/>
                <w:b/>
                <w:szCs w:val="22"/>
              </w:rPr>
              <w:t>C</w:t>
            </w:r>
            <w:r w:rsidR="00442A38">
              <w:rPr>
                <w:rFonts w:cs="Arial"/>
                <w:b/>
                <w:szCs w:val="22"/>
              </w:rPr>
              <w:t>98</w:t>
            </w:r>
            <w:r w:rsidRPr="0006443F">
              <w:rPr>
                <w:rFonts w:cs="Arial"/>
                <w:b/>
                <w:szCs w:val="22"/>
              </w:rPr>
              <w:t>/1</w:t>
            </w:r>
            <w:r w:rsidR="00F102BF">
              <w:rPr>
                <w:rFonts w:cs="Arial"/>
                <w:b/>
                <w:szCs w:val="22"/>
              </w:rPr>
              <w:t>9/20</w:t>
            </w:r>
            <w:r w:rsidRPr="0006443F">
              <w:rPr>
                <w:rFonts w:cs="Arial"/>
                <w:b/>
                <w:szCs w:val="22"/>
              </w:rPr>
              <w:t xml:space="preserve">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4303FF24" w14:textId="31974748" w:rsidR="0087172C" w:rsidRDefault="00D742CE" w:rsidP="0087172C">
            <w:pPr>
              <w:jc w:val="both"/>
              <w:rPr>
                <w:rFonts w:cs="Arial"/>
                <w:szCs w:val="22"/>
              </w:rPr>
            </w:pPr>
            <w:r w:rsidRPr="00A743D7">
              <w:rPr>
                <w:rFonts w:cs="Arial"/>
                <w:szCs w:val="22"/>
              </w:rPr>
              <w:t xml:space="preserve"> </w:t>
            </w:r>
            <w:r w:rsidR="0087172C" w:rsidRPr="00754E2A">
              <w:rPr>
                <w:rFonts w:cs="Arial"/>
                <w:szCs w:val="22"/>
              </w:rPr>
              <w:t>Kings Pightle Management Committee – Councillor</w:t>
            </w:r>
            <w:r w:rsidR="009D3D72">
              <w:rPr>
                <w:rFonts w:cs="Arial"/>
                <w:szCs w:val="22"/>
              </w:rPr>
              <w:t>s Hubbard and</w:t>
            </w:r>
            <w:r w:rsidR="00660287">
              <w:rPr>
                <w:rFonts w:cs="Arial"/>
                <w:szCs w:val="22"/>
              </w:rPr>
              <w:t xml:space="preserve"> Lester</w:t>
            </w:r>
          </w:p>
          <w:p w14:paraId="46BC62AB" w14:textId="1A356B7E" w:rsidR="00660287" w:rsidRPr="00754E2A" w:rsidRDefault="00660287" w:rsidP="0087172C">
            <w:pPr>
              <w:jc w:val="both"/>
              <w:rPr>
                <w:rFonts w:cs="Arial"/>
              </w:rPr>
            </w:pPr>
            <w:r>
              <w:rPr>
                <w:rFonts w:cs="Arial"/>
                <w:szCs w:val="22"/>
              </w:rPr>
              <w:t xml:space="preserve"> Parochial Church Council – Councillor Lester</w:t>
            </w:r>
          </w:p>
          <w:p w14:paraId="0B5FD1F6" w14:textId="628A79E6" w:rsidR="0087172C" w:rsidRDefault="0087172C" w:rsidP="0087172C">
            <w:pPr>
              <w:jc w:val="both"/>
              <w:rPr>
                <w:rFonts w:cs="Arial"/>
                <w:szCs w:val="22"/>
              </w:rPr>
            </w:pPr>
            <w:r w:rsidRPr="00754E2A">
              <w:rPr>
                <w:rFonts w:cs="Arial"/>
                <w:szCs w:val="22"/>
              </w:rPr>
              <w:t xml:space="preserve"> Sportsfield Management Committee</w:t>
            </w:r>
            <w:r>
              <w:rPr>
                <w:rFonts w:cs="Arial"/>
                <w:szCs w:val="22"/>
              </w:rPr>
              <w:t xml:space="preserve"> – Councillor</w:t>
            </w:r>
            <w:r w:rsidR="00A432EC">
              <w:rPr>
                <w:rFonts w:cs="Arial"/>
                <w:szCs w:val="22"/>
              </w:rPr>
              <w:t xml:space="preserve"> </w:t>
            </w:r>
            <w:r w:rsidR="0098372F">
              <w:rPr>
                <w:rFonts w:cs="Arial"/>
                <w:szCs w:val="22"/>
              </w:rPr>
              <w:t>Chapman</w:t>
            </w:r>
          </w:p>
          <w:p w14:paraId="291CBDCC" w14:textId="77777777" w:rsidR="006C4F9F" w:rsidRDefault="006C4F9F" w:rsidP="0087172C">
            <w:pPr>
              <w:jc w:val="both"/>
              <w:rPr>
                <w:rFonts w:cs="Arial"/>
                <w:szCs w:val="22"/>
              </w:rPr>
            </w:pPr>
          </w:p>
          <w:p w14:paraId="4EA9FE9F" w14:textId="3DF78857" w:rsidR="006C4F9F" w:rsidRPr="00754E2A" w:rsidRDefault="006C4F9F" w:rsidP="006C4F9F">
            <w:pPr>
              <w:ind w:left="98"/>
              <w:jc w:val="both"/>
              <w:rPr>
                <w:rFonts w:cs="Arial"/>
              </w:rPr>
            </w:pPr>
            <w:r>
              <w:rPr>
                <w:rFonts w:cs="Arial"/>
                <w:szCs w:val="22"/>
              </w:rPr>
              <w:t>Councillor Tuck declared a non-pecuniary interest in planning application DC/19/05547 by reason of being a neighbour of the applicant.</w:t>
            </w:r>
          </w:p>
          <w:p w14:paraId="04CB063B" w14:textId="619CD4DC" w:rsidR="00DE63B3" w:rsidRPr="00A743D7" w:rsidRDefault="0087172C" w:rsidP="00D45E75">
            <w:pPr>
              <w:jc w:val="both"/>
              <w:rPr>
                <w:rFonts w:cs="Arial"/>
              </w:rPr>
            </w:pPr>
            <w:r w:rsidRPr="00754E2A">
              <w:rPr>
                <w:rFonts w:cs="Arial"/>
                <w:szCs w:val="22"/>
              </w:rPr>
              <w:t xml:space="preserve"> </w:t>
            </w:r>
          </w:p>
        </w:tc>
      </w:tr>
      <w:tr w:rsidR="00834E05" w:rsidRPr="00A743D7" w14:paraId="2CDD4A9C" w14:textId="77777777" w:rsidTr="001E5766">
        <w:trPr>
          <w:trHeight w:val="1265"/>
        </w:trPr>
        <w:tc>
          <w:tcPr>
            <w:tcW w:w="1354" w:type="dxa"/>
            <w:tcBorders>
              <w:top w:val="single" w:sz="4" w:space="0" w:color="auto"/>
              <w:left w:val="single" w:sz="4" w:space="0" w:color="auto"/>
              <w:bottom w:val="single" w:sz="4" w:space="0" w:color="auto"/>
              <w:right w:val="single" w:sz="4" w:space="0" w:color="auto"/>
            </w:tcBorders>
          </w:tcPr>
          <w:p w14:paraId="061D977A" w14:textId="77777777" w:rsidR="00834E05" w:rsidRDefault="00834E05" w:rsidP="00834E05">
            <w:pPr>
              <w:jc w:val="both"/>
              <w:rPr>
                <w:rFonts w:cs="Arial"/>
                <w:b/>
                <w:szCs w:val="22"/>
              </w:rPr>
            </w:pPr>
          </w:p>
          <w:p w14:paraId="2B4E738B" w14:textId="2B358044" w:rsidR="00834E05" w:rsidRPr="0006443F" w:rsidRDefault="00834E05" w:rsidP="00442A38">
            <w:pPr>
              <w:jc w:val="both"/>
              <w:rPr>
                <w:rFonts w:cs="Arial"/>
                <w:b/>
              </w:rPr>
            </w:pPr>
            <w:r>
              <w:rPr>
                <w:rFonts w:cs="Arial"/>
                <w:b/>
                <w:szCs w:val="22"/>
              </w:rPr>
              <w:t>C</w:t>
            </w:r>
            <w:r w:rsidR="00442A38">
              <w:rPr>
                <w:rFonts w:cs="Arial"/>
                <w:b/>
                <w:szCs w:val="22"/>
              </w:rPr>
              <w:t>99</w:t>
            </w:r>
            <w:r>
              <w:rPr>
                <w:rFonts w:cs="Arial"/>
                <w:b/>
                <w:szCs w:val="22"/>
              </w:rPr>
              <w:t>/1</w:t>
            </w:r>
            <w:r w:rsidR="00442A38">
              <w:rPr>
                <w:rFonts w:cs="Arial"/>
                <w:b/>
                <w:szCs w:val="22"/>
              </w:rPr>
              <w:t>9/20</w:t>
            </w:r>
            <w:r>
              <w:rPr>
                <w:rFonts w:cs="Arial"/>
                <w:b/>
                <w:szCs w:val="22"/>
              </w:rPr>
              <w:tab/>
            </w:r>
          </w:p>
        </w:tc>
        <w:tc>
          <w:tcPr>
            <w:tcW w:w="8995" w:type="dxa"/>
            <w:tcBorders>
              <w:top w:val="single" w:sz="4" w:space="0" w:color="auto"/>
              <w:left w:val="single" w:sz="4" w:space="0" w:color="auto"/>
              <w:bottom w:val="single" w:sz="4" w:space="0" w:color="auto"/>
              <w:right w:val="single" w:sz="4" w:space="0" w:color="auto"/>
            </w:tcBorders>
          </w:tcPr>
          <w:p w14:paraId="5BFDD1F2" w14:textId="77777777" w:rsidR="00834E05" w:rsidRDefault="00834E05" w:rsidP="00834E05">
            <w:pPr>
              <w:jc w:val="both"/>
              <w:rPr>
                <w:rFonts w:cs="Arial"/>
                <w:b/>
                <w:szCs w:val="22"/>
                <w:u w:val="single"/>
              </w:rPr>
            </w:pPr>
          </w:p>
          <w:p w14:paraId="336C1AB7" w14:textId="56C48CD3" w:rsidR="00834E05" w:rsidRDefault="00834E05" w:rsidP="00834E05">
            <w:pPr>
              <w:jc w:val="both"/>
              <w:rPr>
                <w:rFonts w:cs="Arial"/>
                <w:b/>
                <w:szCs w:val="22"/>
                <w:u w:val="single"/>
              </w:rPr>
            </w:pPr>
            <w:r>
              <w:rPr>
                <w:rFonts w:cs="Arial"/>
                <w:b/>
                <w:szCs w:val="22"/>
                <w:u w:val="single"/>
              </w:rPr>
              <w:t>DISPENSATIONS IN RESPECT OF PECUNIARY INTERESTS</w:t>
            </w:r>
          </w:p>
          <w:p w14:paraId="4D5B4C40" w14:textId="428905AC" w:rsidR="00834E05" w:rsidRDefault="00834E05" w:rsidP="00834E05">
            <w:pPr>
              <w:jc w:val="both"/>
              <w:rPr>
                <w:rFonts w:cs="Arial"/>
                <w:b/>
                <w:szCs w:val="22"/>
                <w:u w:val="single"/>
              </w:rPr>
            </w:pPr>
          </w:p>
          <w:p w14:paraId="7BB36958" w14:textId="38500111" w:rsidR="00834E05" w:rsidRPr="00A743D7" w:rsidRDefault="00834E05" w:rsidP="00834E05">
            <w:pPr>
              <w:jc w:val="both"/>
              <w:rPr>
                <w:rFonts w:cs="Arial"/>
                <w:b/>
                <w:szCs w:val="22"/>
              </w:rPr>
            </w:pPr>
            <w:r>
              <w:rPr>
                <w:rFonts w:cs="Arial"/>
                <w:bCs/>
                <w:szCs w:val="22"/>
              </w:rPr>
              <w:t>There were none.</w:t>
            </w:r>
          </w:p>
        </w:tc>
      </w:tr>
      <w:tr w:rsidR="00834E05" w:rsidRPr="00A743D7" w14:paraId="4E7C8546" w14:textId="77777777" w:rsidTr="002659E0">
        <w:trPr>
          <w:trHeight w:val="676"/>
        </w:trPr>
        <w:tc>
          <w:tcPr>
            <w:tcW w:w="1354" w:type="dxa"/>
            <w:tcBorders>
              <w:top w:val="single" w:sz="4" w:space="0" w:color="auto"/>
              <w:left w:val="single" w:sz="4" w:space="0" w:color="auto"/>
              <w:right w:val="single" w:sz="4" w:space="0" w:color="auto"/>
            </w:tcBorders>
          </w:tcPr>
          <w:p w14:paraId="2CE0DB32" w14:textId="77777777" w:rsidR="00834E05" w:rsidRPr="00A743D7" w:rsidRDefault="00834E05" w:rsidP="00834E05">
            <w:pPr>
              <w:jc w:val="both"/>
              <w:rPr>
                <w:rFonts w:cs="Arial"/>
                <w:b/>
              </w:rPr>
            </w:pPr>
          </w:p>
          <w:p w14:paraId="605A3E82" w14:textId="06CA2A36" w:rsidR="00834E05" w:rsidRDefault="00834E05" w:rsidP="00442A38">
            <w:pPr>
              <w:jc w:val="both"/>
              <w:rPr>
                <w:rFonts w:cs="Arial"/>
                <w:b/>
              </w:rPr>
            </w:pPr>
            <w:r w:rsidRPr="00A743D7">
              <w:rPr>
                <w:rFonts w:cs="Arial"/>
                <w:b/>
                <w:szCs w:val="22"/>
              </w:rPr>
              <w:t>C</w:t>
            </w:r>
            <w:r w:rsidR="00442A38">
              <w:rPr>
                <w:rFonts w:cs="Arial"/>
                <w:b/>
                <w:szCs w:val="22"/>
              </w:rPr>
              <w:t>100</w:t>
            </w:r>
            <w:r w:rsidR="00FC4500">
              <w:rPr>
                <w:rFonts w:cs="Arial"/>
                <w:b/>
                <w:szCs w:val="22"/>
              </w:rPr>
              <w:t>/</w:t>
            </w:r>
            <w:r w:rsidRPr="00A743D7">
              <w:rPr>
                <w:rFonts w:cs="Arial"/>
                <w:b/>
                <w:szCs w:val="22"/>
              </w:rPr>
              <w:t>19</w:t>
            </w:r>
            <w:r>
              <w:rPr>
                <w:rFonts w:cs="Arial"/>
                <w:b/>
                <w:szCs w:val="22"/>
              </w:rPr>
              <w:t>/20</w:t>
            </w:r>
          </w:p>
        </w:tc>
        <w:tc>
          <w:tcPr>
            <w:tcW w:w="8995" w:type="dxa"/>
            <w:tcBorders>
              <w:top w:val="single" w:sz="4" w:space="0" w:color="auto"/>
              <w:left w:val="single" w:sz="4" w:space="0" w:color="auto"/>
              <w:right w:val="single" w:sz="4" w:space="0" w:color="auto"/>
            </w:tcBorders>
          </w:tcPr>
          <w:p w14:paraId="16188CF1" w14:textId="77777777" w:rsidR="00834E05" w:rsidRPr="00A743D7" w:rsidRDefault="00834E05" w:rsidP="00AA0D26">
            <w:pPr>
              <w:tabs>
                <w:tab w:val="left" w:pos="851"/>
              </w:tabs>
              <w:jc w:val="both"/>
              <w:outlineLvl w:val="0"/>
              <w:rPr>
                <w:rFonts w:cs="Arial"/>
                <w:b/>
                <w:u w:val="single"/>
              </w:rPr>
            </w:pPr>
          </w:p>
          <w:p w14:paraId="46E3A516" w14:textId="1C2DE5DE" w:rsidR="00834E05" w:rsidRPr="00A743D7" w:rsidRDefault="006C4F9F" w:rsidP="00AA0D26">
            <w:pPr>
              <w:tabs>
                <w:tab w:val="left" w:pos="851"/>
              </w:tabs>
              <w:jc w:val="both"/>
              <w:outlineLvl w:val="0"/>
              <w:rPr>
                <w:rFonts w:cs="Arial"/>
                <w:b/>
              </w:rPr>
            </w:pPr>
            <w:r>
              <w:rPr>
                <w:rFonts w:cs="Arial"/>
                <w:b/>
                <w:u w:val="single"/>
              </w:rPr>
              <w:t>CLERK’S REPORT</w:t>
            </w:r>
            <w:r w:rsidR="00834E05" w:rsidRPr="00A743D7">
              <w:rPr>
                <w:rFonts w:cs="Arial"/>
                <w:b/>
              </w:rPr>
              <w:t xml:space="preserve">   </w:t>
            </w:r>
          </w:p>
          <w:p w14:paraId="264104ED" w14:textId="77777777" w:rsidR="00834E05" w:rsidRPr="00A743D7" w:rsidRDefault="00834E05" w:rsidP="00AA0D26">
            <w:pPr>
              <w:tabs>
                <w:tab w:val="left" w:pos="851"/>
              </w:tabs>
              <w:jc w:val="both"/>
              <w:outlineLvl w:val="0"/>
              <w:rPr>
                <w:rFonts w:cs="Arial"/>
                <w:b/>
              </w:rPr>
            </w:pPr>
          </w:p>
          <w:p w14:paraId="0B1A3823" w14:textId="15A20F65" w:rsidR="006C4F9F" w:rsidRDefault="009005F0" w:rsidP="006C4F9F">
            <w:pPr>
              <w:tabs>
                <w:tab w:val="left" w:pos="2775"/>
              </w:tabs>
              <w:jc w:val="both"/>
              <w:rPr>
                <w:rFonts w:cs="Arial"/>
              </w:rPr>
            </w:pPr>
            <w:r>
              <w:rPr>
                <w:rFonts w:cs="Arial"/>
              </w:rPr>
              <w:t xml:space="preserve">The </w:t>
            </w:r>
            <w:r w:rsidR="006C4F9F">
              <w:rPr>
                <w:rFonts w:cs="Arial"/>
              </w:rPr>
              <w:t>Clerk reported upon representations</w:t>
            </w:r>
            <w:r w:rsidR="000E110E">
              <w:rPr>
                <w:rFonts w:cs="Arial"/>
              </w:rPr>
              <w:t xml:space="preserve"> </w:t>
            </w:r>
            <w:r w:rsidR="008C1058">
              <w:rPr>
                <w:rFonts w:cs="Arial"/>
              </w:rPr>
              <w:t xml:space="preserve">that had been </w:t>
            </w:r>
            <w:r w:rsidR="000E110E">
              <w:rPr>
                <w:rFonts w:cs="Arial"/>
              </w:rPr>
              <w:t>received by the Parish Council concerning works that were being undertaken at Dukes Hall. Local parishioners present at the meeting</w:t>
            </w:r>
            <w:r w:rsidR="00111C8C">
              <w:rPr>
                <w:rFonts w:cs="Arial"/>
              </w:rPr>
              <w:t xml:space="preserve"> and</w:t>
            </w:r>
            <w:r w:rsidR="000E110E">
              <w:rPr>
                <w:rFonts w:cs="Arial"/>
              </w:rPr>
              <w:t xml:space="preserve"> spoke of their concerns about the removal of </w:t>
            </w:r>
            <w:r w:rsidR="00542F40">
              <w:rPr>
                <w:rFonts w:cs="Arial"/>
              </w:rPr>
              <w:t>parts of the internal fabric of the building.</w:t>
            </w:r>
          </w:p>
          <w:p w14:paraId="6D7B79B9" w14:textId="77777777" w:rsidR="00542F40" w:rsidRDefault="00542F40" w:rsidP="006C4F9F">
            <w:pPr>
              <w:tabs>
                <w:tab w:val="left" w:pos="2775"/>
              </w:tabs>
              <w:jc w:val="both"/>
              <w:rPr>
                <w:rFonts w:cs="Arial"/>
              </w:rPr>
            </w:pPr>
          </w:p>
          <w:p w14:paraId="65BC70E5" w14:textId="2F9F7D37" w:rsidR="00542F40" w:rsidRDefault="00542F40" w:rsidP="006C4F9F">
            <w:pPr>
              <w:tabs>
                <w:tab w:val="left" w:pos="2775"/>
              </w:tabs>
              <w:jc w:val="both"/>
              <w:rPr>
                <w:rFonts w:cs="Arial"/>
              </w:rPr>
            </w:pPr>
            <w:r>
              <w:rPr>
                <w:rFonts w:cs="Arial"/>
              </w:rPr>
              <w:t>There was a general discussion about the following points:</w:t>
            </w:r>
          </w:p>
          <w:p w14:paraId="14936C24" w14:textId="77777777" w:rsidR="00542F40" w:rsidRDefault="00542F40" w:rsidP="006C4F9F">
            <w:pPr>
              <w:tabs>
                <w:tab w:val="left" w:pos="2775"/>
              </w:tabs>
              <w:jc w:val="both"/>
              <w:rPr>
                <w:rFonts w:cs="Arial"/>
              </w:rPr>
            </w:pPr>
          </w:p>
          <w:p w14:paraId="76A86DA7" w14:textId="4C510BD3" w:rsidR="00542F40" w:rsidRPr="00542F40" w:rsidRDefault="00542F40" w:rsidP="00542F40">
            <w:pPr>
              <w:pStyle w:val="ListParagraph"/>
              <w:numPr>
                <w:ilvl w:val="0"/>
                <w:numId w:val="34"/>
              </w:numPr>
              <w:tabs>
                <w:tab w:val="left" w:pos="2775"/>
              </w:tabs>
              <w:ind w:left="240" w:hanging="240"/>
              <w:jc w:val="both"/>
              <w:rPr>
                <w:rFonts w:cs="Arial"/>
                <w:b/>
                <w:szCs w:val="22"/>
                <w:u w:val="single"/>
              </w:rPr>
            </w:pPr>
            <w:r>
              <w:rPr>
                <w:rFonts w:cs="Arial"/>
                <w:szCs w:val="22"/>
              </w:rPr>
              <w:t xml:space="preserve">The history of the building and the affection </w:t>
            </w:r>
            <w:r w:rsidR="00D13108">
              <w:rPr>
                <w:rFonts w:cs="Arial"/>
                <w:szCs w:val="22"/>
              </w:rPr>
              <w:t xml:space="preserve">with which it was held </w:t>
            </w:r>
            <w:r>
              <w:rPr>
                <w:rFonts w:cs="Arial"/>
                <w:szCs w:val="22"/>
              </w:rPr>
              <w:t>within the village.</w:t>
            </w:r>
          </w:p>
          <w:p w14:paraId="4BCC84D3" w14:textId="679ABE91" w:rsidR="00542F40" w:rsidRPr="00542F40" w:rsidRDefault="00542F40" w:rsidP="00542F40">
            <w:pPr>
              <w:pStyle w:val="ListParagraph"/>
              <w:numPr>
                <w:ilvl w:val="0"/>
                <w:numId w:val="34"/>
              </w:numPr>
              <w:tabs>
                <w:tab w:val="left" w:pos="2775"/>
              </w:tabs>
              <w:ind w:left="240" w:hanging="240"/>
              <w:jc w:val="both"/>
              <w:rPr>
                <w:rFonts w:cs="Arial"/>
                <w:b/>
                <w:szCs w:val="22"/>
                <w:u w:val="single"/>
              </w:rPr>
            </w:pPr>
            <w:r>
              <w:rPr>
                <w:rFonts w:cs="Arial"/>
                <w:szCs w:val="22"/>
              </w:rPr>
              <w:t>The location of the building within the Conservation Area.</w:t>
            </w:r>
          </w:p>
          <w:p w14:paraId="368DA275" w14:textId="1C49E6FF" w:rsidR="00542F40" w:rsidRPr="00D13108" w:rsidRDefault="00542F40" w:rsidP="00542F40">
            <w:pPr>
              <w:pStyle w:val="ListParagraph"/>
              <w:numPr>
                <w:ilvl w:val="0"/>
                <w:numId w:val="34"/>
              </w:numPr>
              <w:tabs>
                <w:tab w:val="left" w:pos="2775"/>
              </w:tabs>
              <w:ind w:left="240" w:hanging="240"/>
              <w:jc w:val="both"/>
              <w:rPr>
                <w:rFonts w:cs="Arial"/>
                <w:b/>
                <w:szCs w:val="22"/>
                <w:u w:val="single"/>
              </w:rPr>
            </w:pPr>
            <w:r>
              <w:rPr>
                <w:rFonts w:cs="Arial"/>
                <w:szCs w:val="22"/>
              </w:rPr>
              <w:t xml:space="preserve">The </w:t>
            </w:r>
            <w:r w:rsidR="00D13108">
              <w:rPr>
                <w:rFonts w:cs="Arial"/>
                <w:szCs w:val="22"/>
              </w:rPr>
              <w:t>listed status of the cottage to the rear but the lack of clarity over listing with regard to the Hall itself.</w:t>
            </w:r>
          </w:p>
          <w:p w14:paraId="5A2F9363" w14:textId="66A9F85F" w:rsidR="00D13108" w:rsidRPr="00D13108" w:rsidRDefault="00D13108" w:rsidP="00542F40">
            <w:pPr>
              <w:pStyle w:val="ListParagraph"/>
              <w:numPr>
                <w:ilvl w:val="0"/>
                <w:numId w:val="34"/>
              </w:numPr>
              <w:tabs>
                <w:tab w:val="left" w:pos="2775"/>
              </w:tabs>
              <w:ind w:left="240" w:hanging="240"/>
              <w:jc w:val="both"/>
              <w:rPr>
                <w:rFonts w:cs="Arial"/>
                <w:b/>
                <w:szCs w:val="22"/>
                <w:u w:val="single"/>
              </w:rPr>
            </w:pPr>
            <w:r>
              <w:rPr>
                <w:rFonts w:cs="Arial"/>
                <w:szCs w:val="22"/>
              </w:rPr>
              <w:t xml:space="preserve">An acceptance that there were some internal parts of the building that required replacement and renovation but concern about </w:t>
            </w:r>
            <w:r w:rsidR="00111C8C">
              <w:rPr>
                <w:rFonts w:cs="Arial"/>
                <w:szCs w:val="22"/>
              </w:rPr>
              <w:t>the potential removal of some characterful features</w:t>
            </w:r>
            <w:r>
              <w:rPr>
                <w:rFonts w:cs="Arial"/>
                <w:szCs w:val="22"/>
              </w:rPr>
              <w:t>.</w:t>
            </w:r>
          </w:p>
          <w:p w14:paraId="0BE316E9" w14:textId="77777777" w:rsidR="00D13108" w:rsidRDefault="00D13108" w:rsidP="00D13108">
            <w:pPr>
              <w:tabs>
                <w:tab w:val="left" w:pos="2775"/>
              </w:tabs>
              <w:jc w:val="both"/>
              <w:rPr>
                <w:rFonts w:cs="Arial"/>
                <w:b/>
                <w:szCs w:val="22"/>
                <w:u w:val="single"/>
              </w:rPr>
            </w:pPr>
          </w:p>
          <w:p w14:paraId="20ECEA14" w14:textId="20F82894" w:rsidR="00D13108" w:rsidRDefault="00D13108" w:rsidP="00D13108">
            <w:pPr>
              <w:tabs>
                <w:tab w:val="left" w:pos="2775"/>
              </w:tabs>
              <w:jc w:val="both"/>
              <w:rPr>
                <w:rFonts w:cs="Arial"/>
                <w:szCs w:val="22"/>
              </w:rPr>
            </w:pPr>
            <w:r>
              <w:rPr>
                <w:rFonts w:cs="Arial"/>
                <w:szCs w:val="22"/>
              </w:rPr>
              <w:t>The Clerk reported that Dr Jonathan Duck, the District Council’s Heritage and Conservation Office</w:t>
            </w:r>
            <w:r w:rsidR="008C1058">
              <w:rPr>
                <w:rFonts w:cs="Arial"/>
                <w:szCs w:val="22"/>
              </w:rPr>
              <w:t>r, had responded to the representations received from</w:t>
            </w:r>
            <w:r>
              <w:rPr>
                <w:rFonts w:cs="Arial"/>
                <w:szCs w:val="22"/>
              </w:rPr>
              <w:t xml:space="preserve"> local parishioners, the Parish Council and Distr</w:t>
            </w:r>
            <w:r w:rsidR="00111C8C">
              <w:rPr>
                <w:rFonts w:cs="Arial"/>
                <w:szCs w:val="22"/>
              </w:rPr>
              <w:t>ict Councillor Robert Lindsay by</w:t>
            </w:r>
            <w:r>
              <w:rPr>
                <w:rFonts w:cs="Arial"/>
                <w:szCs w:val="22"/>
              </w:rPr>
              <w:t xml:space="preserve"> contacting the architect </w:t>
            </w:r>
            <w:r w:rsidR="00A16080">
              <w:rPr>
                <w:rFonts w:cs="Arial"/>
                <w:szCs w:val="22"/>
              </w:rPr>
              <w:t>working on the pr</w:t>
            </w:r>
            <w:r w:rsidR="00691E80">
              <w:rPr>
                <w:rFonts w:cs="Arial"/>
                <w:szCs w:val="22"/>
              </w:rPr>
              <w:t xml:space="preserve">oject. Assurances had been received </w:t>
            </w:r>
            <w:r w:rsidR="00111C8C">
              <w:rPr>
                <w:rFonts w:cs="Arial"/>
                <w:szCs w:val="22"/>
              </w:rPr>
              <w:t xml:space="preserve">from the architect </w:t>
            </w:r>
            <w:r w:rsidR="00691E80">
              <w:rPr>
                <w:rFonts w:cs="Arial"/>
                <w:szCs w:val="22"/>
              </w:rPr>
              <w:t xml:space="preserve">about the extent of the works </w:t>
            </w:r>
            <w:r w:rsidR="00111C8C">
              <w:rPr>
                <w:rFonts w:cs="Arial"/>
                <w:szCs w:val="22"/>
              </w:rPr>
              <w:t xml:space="preserve">that were </w:t>
            </w:r>
            <w:r w:rsidR="00691E80">
              <w:rPr>
                <w:rFonts w:cs="Arial"/>
                <w:szCs w:val="22"/>
              </w:rPr>
              <w:t>being undertaken</w:t>
            </w:r>
            <w:r w:rsidR="00111C8C">
              <w:rPr>
                <w:rFonts w:cs="Arial"/>
                <w:szCs w:val="22"/>
              </w:rPr>
              <w:t>. It had been confirmed that the</w:t>
            </w:r>
            <w:r w:rsidR="00691E80">
              <w:rPr>
                <w:rFonts w:cs="Arial"/>
                <w:szCs w:val="22"/>
              </w:rPr>
              <w:t xml:space="preserve"> architect had been put on notice that if, during a site meeting the following week</w:t>
            </w:r>
            <w:r w:rsidR="00111C8C">
              <w:rPr>
                <w:rFonts w:cs="Arial"/>
                <w:szCs w:val="22"/>
              </w:rPr>
              <w:t xml:space="preserve"> by the Heritage and Conservation Officer</w:t>
            </w:r>
            <w:r w:rsidR="00691E80">
              <w:rPr>
                <w:rFonts w:cs="Arial"/>
                <w:szCs w:val="22"/>
              </w:rPr>
              <w:t>, it became apparent that something had been removed that was of significance, then this would be regarded as a criminal offence.</w:t>
            </w:r>
          </w:p>
          <w:p w14:paraId="141A9CDF" w14:textId="77777777" w:rsidR="00EE6F49" w:rsidRDefault="00EE6F49" w:rsidP="00D13108">
            <w:pPr>
              <w:tabs>
                <w:tab w:val="left" w:pos="2775"/>
              </w:tabs>
              <w:jc w:val="both"/>
              <w:rPr>
                <w:rFonts w:cs="Arial"/>
                <w:szCs w:val="22"/>
              </w:rPr>
            </w:pPr>
          </w:p>
          <w:p w14:paraId="5C00C40B" w14:textId="1375A585" w:rsidR="00EE6F49" w:rsidRPr="00D13108" w:rsidRDefault="00EE6F49" w:rsidP="00D13108">
            <w:pPr>
              <w:tabs>
                <w:tab w:val="left" w:pos="2775"/>
              </w:tabs>
              <w:jc w:val="both"/>
              <w:rPr>
                <w:rFonts w:cs="Arial"/>
                <w:szCs w:val="22"/>
              </w:rPr>
            </w:pPr>
            <w:r>
              <w:rPr>
                <w:rFonts w:cs="Arial"/>
                <w:b/>
              </w:rPr>
              <w:t>It</w:t>
            </w:r>
            <w:r w:rsidRPr="00AF68B0">
              <w:rPr>
                <w:rFonts w:cs="Arial"/>
                <w:b/>
              </w:rPr>
              <w:t xml:space="preserve"> was AGREED:</w:t>
            </w:r>
            <w:r>
              <w:rPr>
                <w:rFonts w:cs="Arial"/>
                <w:bCs/>
              </w:rPr>
              <w:t xml:space="preserve"> T</w:t>
            </w:r>
            <w:r w:rsidRPr="0063138D">
              <w:rPr>
                <w:rFonts w:cs="Arial"/>
                <w:bCs/>
              </w:rPr>
              <w:t>hat</w:t>
            </w:r>
            <w:r>
              <w:rPr>
                <w:rFonts w:cs="Arial"/>
                <w:bCs/>
              </w:rPr>
              <w:t xml:space="preserve"> the Clerk be requested to liaise further with Babergh District Council stressing the concerns of the local community about the extent of works being undertaken at</w:t>
            </w:r>
            <w:r w:rsidR="008C1058">
              <w:rPr>
                <w:rFonts w:cs="Arial"/>
                <w:bCs/>
              </w:rPr>
              <w:t xml:space="preserve"> Dukes Hall.</w:t>
            </w:r>
          </w:p>
          <w:p w14:paraId="011CF1FF" w14:textId="27D833C4" w:rsidR="00871F96" w:rsidRDefault="00871F96" w:rsidP="002659E0">
            <w:pPr>
              <w:tabs>
                <w:tab w:val="left" w:pos="2775"/>
              </w:tabs>
              <w:jc w:val="both"/>
              <w:rPr>
                <w:rFonts w:cs="Arial"/>
                <w:b/>
                <w:szCs w:val="22"/>
                <w:u w:val="single"/>
              </w:rPr>
            </w:pPr>
          </w:p>
        </w:tc>
      </w:tr>
      <w:tr w:rsidR="0052687A" w:rsidRPr="00A743D7" w14:paraId="63929935" w14:textId="77777777" w:rsidTr="001E5766">
        <w:trPr>
          <w:trHeight w:val="1141"/>
        </w:trPr>
        <w:tc>
          <w:tcPr>
            <w:tcW w:w="1354" w:type="dxa"/>
            <w:tcBorders>
              <w:top w:val="single" w:sz="4" w:space="0" w:color="auto"/>
              <w:left w:val="single" w:sz="4" w:space="0" w:color="auto"/>
              <w:right w:val="single" w:sz="4" w:space="0" w:color="auto"/>
            </w:tcBorders>
          </w:tcPr>
          <w:p w14:paraId="0AED3D82" w14:textId="77777777" w:rsidR="0052687A" w:rsidRPr="00A743D7" w:rsidRDefault="0052687A" w:rsidP="0052687A">
            <w:pPr>
              <w:jc w:val="both"/>
              <w:rPr>
                <w:rFonts w:cs="Arial"/>
              </w:rPr>
            </w:pPr>
          </w:p>
          <w:p w14:paraId="4A5D56F4" w14:textId="75EFC732" w:rsidR="0052687A" w:rsidRPr="00A743D7" w:rsidRDefault="0052687A" w:rsidP="0052687A">
            <w:pPr>
              <w:jc w:val="both"/>
              <w:rPr>
                <w:rFonts w:cs="Arial"/>
              </w:rPr>
            </w:pPr>
            <w:r w:rsidRPr="00A743D7">
              <w:rPr>
                <w:rFonts w:cs="Arial"/>
                <w:b/>
                <w:szCs w:val="22"/>
              </w:rPr>
              <w:t>C</w:t>
            </w:r>
            <w:r w:rsidR="00442A38">
              <w:rPr>
                <w:rFonts w:cs="Arial"/>
                <w:b/>
                <w:szCs w:val="22"/>
              </w:rPr>
              <w:t>101</w:t>
            </w:r>
            <w:r w:rsidRPr="00A743D7">
              <w:rPr>
                <w:rFonts w:cs="Arial"/>
                <w:b/>
                <w:szCs w:val="22"/>
              </w:rPr>
              <w:t>/1</w:t>
            </w:r>
            <w:r>
              <w:rPr>
                <w:rFonts w:cs="Arial"/>
                <w:b/>
                <w:szCs w:val="22"/>
              </w:rPr>
              <w:t>9/20</w:t>
            </w:r>
            <w:r w:rsidRPr="00A743D7">
              <w:rPr>
                <w:rFonts w:cs="Arial"/>
                <w:b/>
                <w:szCs w:val="22"/>
              </w:rPr>
              <w:t xml:space="preserve">     </w:t>
            </w:r>
          </w:p>
          <w:p w14:paraId="79DDA75A" w14:textId="77777777" w:rsidR="0052687A" w:rsidRDefault="0052687A" w:rsidP="0052687A">
            <w:pPr>
              <w:jc w:val="both"/>
              <w:rPr>
                <w:rFonts w:cs="Arial"/>
                <w:b/>
              </w:rPr>
            </w:pPr>
          </w:p>
          <w:p w14:paraId="717063CE" w14:textId="77777777" w:rsidR="0052687A" w:rsidRPr="00A743D7" w:rsidRDefault="0052687A" w:rsidP="0052687A">
            <w:pPr>
              <w:jc w:val="both"/>
              <w:rPr>
                <w:rFonts w:cs="Arial"/>
              </w:rPr>
            </w:pPr>
          </w:p>
        </w:tc>
        <w:tc>
          <w:tcPr>
            <w:tcW w:w="8995" w:type="dxa"/>
            <w:tcBorders>
              <w:top w:val="single" w:sz="4" w:space="0" w:color="auto"/>
              <w:left w:val="single" w:sz="4" w:space="0" w:color="auto"/>
              <w:right w:val="single" w:sz="4" w:space="0" w:color="auto"/>
            </w:tcBorders>
          </w:tcPr>
          <w:p w14:paraId="19BDB426" w14:textId="77777777" w:rsidR="0052687A" w:rsidRDefault="0052687A" w:rsidP="0052687A">
            <w:pPr>
              <w:jc w:val="both"/>
              <w:rPr>
                <w:rFonts w:cs="Arial"/>
              </w:rPr>
            </w:pPr>
          </w:p>
          <w:p w14:paraId="2C600ACE" w14:textId="5B540CC1" w:rsidR="0052687A" w:rsidRDefault="00294A06" w:rsidP="0052687A">
            <w:pPr>
              <w:jc w:val="both"/>
              <w:rPr>
                <w:rFonts w:cs="Arial"/>
                <w:b/>
                <w:bCs/>
                <w:u w:val="single"/>
              </w:rPr>
            </w:pPr>
            <w:r>
              <w:rPr>
                <w:rFonts w:cs="Arial"/>
                <w:b/>
                <w:bCs/>
                <w:u w:val="single"/>
              </w:rPr>
              <w:t>CHRISTMAS CAROLS IN THE MARKET SQUARE</w:t>
            </w:r>
          </w:p>
          <w:p w14:paraId="2762873A" w14:textId="77777777" w:rsidR="00EF43F9" w:rsidRDefault="00EF43F9" w:rsidP="0052687A">
            <w:pPr>
              <w:jc w:val="both"/>
              <w:rPr>
                <w:rFonts w:cs="Arial"/>
                <w:b/>
                <w:bCs/>
                <w:u w:val="single"/>
              </w:rPr>
            </w:pPr>
          </w:p>
          <w:p w14:paraId="427A3788" w14:textId="6B68C980" w:rsidR="00294A06" w:rsidRPr="00294A06" w:rsidRDefault="00294A06" w:rsidP="0052687A">
            <w:pPr>
              <w:jc w:val="both"/>
              <w:rPr>
                <w:rFonts w:cs="Arial"/>
                <w:bCs/>
              </w:rPr>
            </w:pPr>
            <w:r>
              <w:rPr>
                <w:rFonts w:cs="Arial"/>
                <w:bCs/>
              </w:rPr>
              <w:t xml:space="preserve">Councillor Lester reflected upon the success of the Christmas event which had been held in the Market Square </w:t>
            </w:r>
            <w:r w:rsidR="00092A67">
              <w:rPr>
                <w:rFonts w:cs="Arial"/>
                <w:bCs/>
              </w:rPr>
              <w:t>on Sunday, 8</w:t>
            </w:r>
            <w:r w:rsidR="00092A67" w:rsidRPr="00092A67">
              <w:rPr>
                <w:rFonts w:cs="Arial"/>
                <w:bCs/>
                <w:vertAlign w:val="superscript"/>
              </w:rPr>
              <w:t>th</w:t>
            </w:r>
            <w:r w:rsidR="00111C8C">
              <w:rPr>
                <w:rFonts w:cs="Arial"/>
                <w:bCs/>
              </w:rPr>
              <w:t xml:space="preserve"> December, 2019 and</w:t>
            </w:r>
            <w:r w:rsidR="00092A67">
              <w:rPr>
                <w:rFonts w:cs="Arial"/>
                <w:bCs/>
              </w:rPr>
              <w:t xml:space="preserve"> thanked the local community for supporting</w:t>
            </w:r>
            <w:r w:rsidR="00111C8C">
              <w:rPr>
                <w:rFonts w:cs="Arial"/>
                <w:bCs/>
              </w:rPr>
              <w:t xml:space="preserve"> it with almost</w:t>
            </w:r>
            <w:r w:rsidR="00092A67">
              <w:rPr>
                <w:rFonts w:cs="Arial"/>
                <w:bCs/>
              </w:rPr>
              <w:t xml:space="preserve"> 70 people </w:t>
            </w:r>
            <w:r w:rsidR="00111C8C">
              <w:rPr>
                <w:rFonts w:cs="Arial"/>
                <w:bCs/>
              </w:rPr>
              <w:t>present</w:t>
            </w:r>
            <w:r w:rsidR="00092A67">
              <w:rPr>
                <w:rFonts w:cs="Arial"/>
                <w:bCs/>
              </w:rPr>
              <w:t>. There was a s</w:t>
            </w:r>
            <w:r w:rsidR="00DB5E9F">
              <w:rPr>
                <w:rFonts w:cs="Arial"/>
                <w:bCs/>
              </w:rPr>
              <w:t xml:space="preserve">hort discussion about changes to various aspects of </w:t>
            </w:r>
            <w:r w:rsidR="00C16E40">
              <w:rPr>
                <w:rFonts w:cs="Arial"/>
                <w:bCs/>
              </w:rPr>
              <w:t>the</w:t>
            </w:r>
            <w:r w:rsidR="00DB5E9F">
              <w:rPr>
                <w:rFonts w:cs="Arial"/>
                <w:bCs/>
              </w:rPr>
              <w:t>`</w:t>
            </w:r>
            <w:r w:rsidR="00092A67">
              <w:rPr>
                <w:rFonts w:cs="Arial"/>
                <w:bCs/>
              </w:rPr>
              <w:t xml:space="preserve"> arrangements that could be put in place for the 2020 event.</w:t>
            </w:r>
          </w:p>
          <w:p w14:paraId="7FB1D057" w14:textId="181304D5" w:rsidR="00F011DE" w:rsidRPr="00EF43F9" w:rsidRDefault="00F011DE" w:rsidP="00092A67">
            <w:pPr>
              <w:jc w:val="both"/>
              <w:rPr>
                <w:rFonts w:cs="Arial"/>
              </w:rPr>
            </w:pPr>
          </w:p>
        </w:tc>
      </w:tr>
      <w:tr w:rsidR="0052687A" w:rsidRPr="00A743D7" w14:paraId="0CBD9436" w14:textId="77777777" w:rsidTr="001E5766">
        <w:trPr>
          <w:trHeight w:val="1141"/>
        </w:trPr>
        <w:tc>
          <w:tcPr>
            <w:tcW w:w="1354" w:type="dxa"/>
            <w:tcBorders>
              <w:top w:val="single" w:sz="4" w:space="0" w:color="auto"/>
              <w:left w:val="single" w:sz="4" w:space="0" w:color="auto"/>
              <w:right w:val="single" w:sz="4" w:space="0" w:color="auto"/>
            </w:tcBorders>
          </w:tcPr>
          <w:p w14:paraId="476A2A4C" w14:textId="19C604A9" w:rsidR="0052687A" w:rsidRDefault="0052687A" w:rsidP="0052687A">
            <w:pPr>
              <w:jc w:val="both"/>
              <w:rPr>
                <w:rFonts w:cs="Arial"/>
                <w:b/>
                <w:bCs/>
              </w:rPr>
            </w:pPr>
          </w:p>
          <w:p w14:paraId="6755F2AC" w14:textId="11F6895A" w:rsidR="0052687A" w:rsidRPr="00A743D7" w:rsidRDefault="00442A38" w:rsidP="0052687A">
            <w:pPr>
              <w:jc w:val="both"/>
              <w:rPr>
                <w:rFonts w:cs="Arial"/>
              </w:rPr>
            </w:pPr>
            <w:r>
              <w:rPr>
                <w:rFonts w:cs="Arial"/>
                <w:b/>
                <w:bCs/>
              </w:rPr>
              <w:t>C102</w:t>
            </w:r>
            <w:r w:rsidR="0052687A" w:rsidRPr="00CE1486">
              <w:rPr>
                <w:rFonts w:cs="Arial"/>
                <w:b/>
                <w:bCs/>
              </w:rPr>
              <w:t>/19/20</w:t>
            </w:r>
          </w:p>
        </w:tc>
        <w:tc>
          <w:tcPr>
            <w:tcW w:w="8995" w:type="dxa"/>
            <w:tcBorders>
              <w:top w:val="single" w:sz="4" w:space="0" w:color="auto"/>
              <w:left w:val="single" w:sz="4" w:space="0" w:color="auto"/>
              <w:right w:val="single" w:sz="4" w:space="0" w:color="auto"/>
            </w:tcBorders>
          </w:tcPr>
          <w:p w14:paraId="674B9EDA" w14:textId="77777777" w:rsidR="0052687A" w:rsidRPr="00A743D7" w:rsidRDefault="0052687A" w:rsidP="0052687A">
            <w:pPr>
              <w:ind w:left="317"/>
              <w:jc w:val="both"/>
              <w:rPr>
                <w:rFonts w:cs="Arial"/>
              </w:rPr>
            </w:pPr>
          </w:p>
          <w:p w14:paraId="0F8DC516" w14:textId="02E99DC5" w:rsidR="0052687A" w:rsidRDefault="003607CA" w:rsidP="0052687A">
            <w:pPr>
              <w:jc w:val="both"/>
              <w:rPr>
                <w:rFonts w:cs="Arial"/>
                <w:b/>
                <w:szCs w:val="22"/>
              </w:rPr>
            </w:pPr>
            <w:r>
              <w:rPr>
                <w:rFonts w:cs="Arial"/>
                <w:b/>
                <w:szCs w:val="22"/>
                <w:u w:val="single"/>
              </w:rPr>
              <w:t>NEW VILLAGE WEBSITE</w:t>
            </w:r>
          </w:p>
          <w:p w14:paraId="66DED6FA" w14:textId="77777777" w:rsidR="0052687A" w:rsidRDefault="0052687A" w:rsidP="0052687A">
            <w:pPr>
              <w:jc w:val="both"/>
              <w:rPr>
                <w:rFonts w:cs="Arial"/>
                <w:b/>
              </w:rPr>
            </w:pPr>
          </w:p>
          <w:p w14:paraId="5192FE71" w14:textId="2D544841" w:rsidR="00170A01" w:rsidRDefault="003607CA" w:rsidP="00170A01">
            <w:pPr>
              <w:jc w:val="both"/>
              <w:rPr>
                <w:rFonts w:cs="Arial"/>
                <w:szCs w:val="22"/>
              </w:rPr>
            </w:pPr>
            <w:r>
              <w:rPr>
                <w:rFonts w:cs="Arial"/>
                <w:szCs w:val="22"/>
              </w:rPr>
              <w:t>Councillor Lester reported that he, Councillor Leigh-Hunt and the Community Development Worker had liaised over the scoping of the new village website and responses for proposals had been sought from various website suppliers. It was anticipated that the proposals received would be presented to the January meeting of the Parish Council.</w:t>
            </w:r>
          </w:p>
          <w:p w14:paraId="12C9080F" w14:textId="7BECD31F" w:rsidR="0052687A" w:rsidRPr="0027606F" w:rsidRDefault="0052687A" w:rsidP="003607CA">
            <w:pPr>
              <w:jc w:val="both"/>
              <w:rPr>
                <w:rFonts w:cs="Arial"/>
                <w:szCs w:val="22"/>
              </w:rPr>
            </w:pPr>
          </w:p>
        </w:tc>
      </w:tr>
      <w:tr w:rsidR="00146EDE" w:rsidRPr="00A743D7" w14:paraId="17445D55" w14:textId="77777777" w:rsidTr="001E5766">
        <w:tc>
          <w:tcPr>
            <w:tcW w:w="1354" w:type="dxa"/>
            <w:tcBorders>
              <w:top w:val="single" w:sz="4" w:space="0" w:color="auto"/>
              <w:left w:val="single" w:sz="4" w:space="0" w:color="auto"/>
              <w:right w:val="single" w:sz="4" w:space="0" w:color="auto"/>
            </w:tcBorders>
          </w:tcPr>
          <w:p w14:paraId="4A92FF88" w14:textId="51D5BC0F" w:rsidR="00146EDE" w:rsidRPr="00A743D7" w:rsidRDefault="00146EDE" w:rsidP="00146EDE">
            <w:pPr>
              <w:jc w:val="both"/>
              <w:rPr>
                <w:rFonts w:cs="Arial"/>
              </w:rPr>
            </w:pPr>
          </w:p>
          <w:p w14:paraId="0461D662" w14:textId="2A4B17B8" w:rsidR="00146EDE" w:rsidRPr="00A743D7" w:rsidRDefault="00146EDE" w:rsidP="00146EDE">
            <w:pPr>
              <w:jc w:val="both"/>
              <w:rPr>
                <w:rFonts w:cs="Arial"/>
              </w:rPr>
            </w:pPr>
            <w:r w:rsidRPr="00A743D7">
              <w:rPr>
                <w:rFonts w:cs="Arial"/>
                <w:b/>
                <w:szCs w:val="22"/>
              </w:rPr>
              <w:t>C</w:t>
            </w:r>
            <w:r w:rsidR="00442A38">
              <w:rPr>
                <w:rFonts w:cs="Arial"/>
                <w:b/>
                <w:szCs w:val="22"/>
              </w:rPr>
              <w:t>103</w:t>
            </w:r>
            <w:r w:rsidRPr="00A743D7">
              <w:rPr>
                <w:rFonts w:cs="Arial"/>
                <w:b/>
                <w:szCs w:val="22"/>
              </w:rPr>
              <w:t>/1</w:t>
            </w:r>
            <w:r>
              <w:rPr>
                <w:rFonts w:cs="Arial"/>
                <w:b/>
                <w:szCs w:val="22"/>
              </w:rPr>
              <w:t>9/20</w:t>
            </w:r>
            <w:r w:rsidRPr="00A743D7">
              <w:rPr>
                <w:rFonts w:cs="Arial"/>
                <w:b/>
                <w:szCs w:val="22"/>
              </w:rPr>
              <w:t xml:space="preserve">     </w:t>
            </w:r>
          </w:p>
          <w:p w14:paraId="386A1623" w14:textId="77777777" w:rsidR="00146EDE" w:rsidRDefault="00146EDE" w:rsidP="00146EDE">
            <w:pPr>
              <w:jc w:val="both"/>
              <w:rPr>
                <w:rFonts w:cs="Arial"/>
                <w:b/>
              </w:rPr>
            </w:pPr>
          </w:p>
          <w:p w14:paraId="67686080" w14:textId="77777777" w:rsidR="00146EDE" w:rsidRPr="00A743D7" w:rsidRDefault="00146EDE" w:rsidP="00146EDE">
            <w:pPr>
              <w:jc w:val="both"/>
              <w:rPr>
                <w:rFonts w:cs="Arial"/>
                <w:b/>
              </w:rPr>
            </w:pPr>
          </w:p>
        </w:tc>
        <w:tc>
          <w:tcPr>
            <w:tcW w:w="8995" w:type="dxa"/>
            <w:tcBorders>
              <w:top w:val="single" w:sz="4" w:space="0" w:color="auto"/>
              <w:left w:val="single" w:sz="4" w:space="0" w:color="auto"/>
              <w:right w:val="single" w:sz="4" w:space="0" w:color="auto"/>
            </w:tcBorders>
          </w:tcPr>
          <w:p w14:paraId="58E020D1" w14:textId="77777777" w:rsidR="00146EDE" w:rsidRPr="00A743D7" w:rsidRDefault="00146EDE" w:rsidP="00146EDE">
            <w:pPr>
              <w:ind w:left="317"/>
              <w:jc w:val="both"/>
              <w:rPr>
                <w:rFonts w:cs="Arial"/>
              </w:rPr>
            </w:pPr>
          </w:p>
          <w:p w14:paraId="2957E58B" w14:textId="346B419E" w:rsidR="00146EDE" w:rsidRDefault="00146EDE" w:rsidP="00146EDE">
            <w:pPr>
              <w:jc w:val="both"/>
              <w:rPr>
                <w:rFonts w:cs="Arial"/>
                <w:b/>
                <w:szCs w:val="22"/>
              </w:rPr>
            </w:pPr>
            <w:r>
              <w:rPr>
                <w:rFonts w:cs="Arial"/>
                <w:b/>
                <w:szCs w:val="22"/>
                <w:u w:val="single"/>
              </w:rPr>
              <w:t>FINANCIAL REPORT</w:t>
            </w:r>
            <w:r w:rsidRPr="00A743D7">
              <w:rPr>
                <w:rFonts w:cs="Arial"/>
                <w:b/>
                <w:szCs w:val="22"/>
              </w:rPr>
              <w:t xml:space="preserve">   </w:t>
            </w:r>
          </w:p>
          <w:p w14:paraId="2C0DC363" w14:textId="77777777" w:rsidR="00146EDE" w:rsidRDefault="00146EDE" w:rsidP="00146EDE">
            <w:pPr>
              <w:jc w:val="both"/>
              <w:rPr>
                <w:rFonts w:cs="Arial"/>
                <w:b/>
              </w:rPr>
            </w:pPr>
          </w:p>
          <w:p w14:paraId="6919FD86" w14:textId="3FFD3830" w:rsidR="00F107D7" w:rsidRPr="00111C8C" w:rsidRDefault="00146EDE" w:rsidP="00111C8C">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Pr="00111C8C">
              <w:rPr>
                <w:rFonts w:cs="Arial"/>
                <w:szCs w:val="22"/>
              </w:rPr>
              <w:t>That the following payments be authorised:</w:t>
            </w:r>
          </w:p>
          <w:p w14:paraId="4D2D1C2E" w14:textId="77777777" w:rsidR="00146EDE" w:rsidRDefault="00146EDE" w:rsidP="00146EDE">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146EDE" w:rsidRPr="007A0785" w14:paraId="66BFF6FE" w14:textId="77777777" w:rsidTr="00BB3458">
              <w:trPr>
                <w:trHeight w:val="20"/>
              </w:trPr>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569EECA6" w14:textId="77777777" w:rsidR="00146EDE" w:rsidRPr="003F6BD0" w:rsidRDefault="00146EDE" w:rsidP="00146EDE">
                  <w:pPr>
                    <w:jc w:val="both"/>
                    <w:rPr>
                      <w:rFonts w:cs="Arial"/>
                      <w:b/>
                      <w:bCs/>
                      <w:szCs w:val="22"/>
                    </w:rPr>
                  </w:pPr>
                  <w:r w:rsidRPr="003F6BD0">
                    <w:rPr>
                      <w:rFonts w:cs="Arial"/>
                      <w:b/>
                      <w:bCs/>
                      <w:szCs w:val="22"/>
                    </w:rPr>
                    <w:t>Payee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9E97146" w14:textId="77777777" w:rsidR="00146EDE" w:rsidRPr="003F6BD0" w:rsidRDefault="00146EDE" w:rsidP="00146EDE">
                  <w:pPr>
                    <w:jc w:val="both"/>
                    <w:rPr>
                      <w:rFonts w:cs="Arial"/>
                      <w:b/>
                      <w:bCs/>
                      <w:szCs w:val="22"/>
                    </w:rPr>
                  </w:pPr>
                  <w:r w:rsidRPr="003F6BD0">
                    <w:rPr>
                      <w:rFonts w:cs="Arial"/>
                      <w:b/>
                      <w:bCs/>
                      <w:szCs w:val="22"/>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BAB6384" w14:textId="77777777" w:rsidR="00146EDE" w:rsidRPr="003F6BD0" w:rsidRDefault="00146EDE" w:rsidP="00146EDE">
                  <w:pPr>
                    <w:jc w:val="both"/>
                    <w:rPr>
                      <w:rFonts w:cs="Arial"/>
                      <w:b/>
                      <w:bCs/>
                      <w:szCs w:val="22"/>
                    </w:rPr>
                  </w:pPr>
                  <w:r w:rsidRPr="003F6BD0">
                    <w:rPr>
                      <w:rFonts w:cs="Arial"/>
                      <w:b/>
                      <w:bCs/>
                      <w:szCs w:val="22"/>
                    </w:rPr>
                    <w:t>Budget Category</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915BE07" w14:textId="77777777" w:rsidR="00146EDE" w:rsidRPr="003F6BD0" w:rsidRDefault="00146EDE" w:rsidP="00146EDE">
                  <w:pPr>
                    <w:jc w:val="center"/>
                    <w:rPr>
                      <w:rFonts w:cs="Arial"/>
                      <w:b/>
                      <w:bCs/>
                      <w:szCs w:val="22"/>
                    </w:rPr>
                  </w:pPr>
                  <w:r w:rsidRPr="003F6BD0">
                    <w:rPr>
                      <w:rFonts w:cs="Arial"/>
                      <w:b/>
                      <w:bCs/>
                      <w:szCs w:val="22"/>
                    </w:rPr>
                    <w:t>Amount</w:t>
                  </w:r>
                </w:p>
                <w:p w14:paraId="52281524" w14:textId="77777777" w:rsidR="00146EDE" w:rsidRPr="003F6BD0" w:rsidRDefault="00146EDE" w:rsidP="00146EDE">
                  <w:pPr>
                    <w:jc w:val="center"/>
                    <w:rPr>
                      <w:rFonts w:cs="Arial"/>
                      <w:b/>
                      <w:bCs/>
                      <w:szCs w:val="22"/>
                    </w:rPr>
                  </w:pPr>
                  <w:r w:rsidRPr="003F6BD0">
                    <w:rPr>
                      <w:rFonts w:cs="Arial"/>
                      <w:b/>
                      <w:bCs/>
                      <w:szCs w:val="22"/>
                    </w:rPr>
                    <w:t>(inc. VAT)</w:t>
                  </w:r>
                </w:p>
              </w:tc>
            </w:tr>
            <w:tr w:rsidR="00EC4143" w:rsidRPr="007A0785" w14:paraId="4B7A9E82"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6D736435" w14:textId="276AD2F1" w:rsidR="00EC4143" w:rsidRPr="007A0785" w:rsidRDefault="00EC4143" w:rsidP="00EC4143">
                  <w:pPr>
                    <w:rPr>
                      <w:highlight w:val="yellow"/>
                    </w:rPr>
                  </w:pPr>
                  <w:r w:rsidRPr="00EF2C07">
                    <w:t>David Blackburn</w:t>
                  </w:r>
                </w:p>
              </w:tc>
              <w:tc>
                <w:tcPr>
                  <w:tcW w:w="2409" w:type="dxa"/>
                  <w:tcBorders>
                    <w:top w:val="single" w:sz="4" w:space="0" w:color="auto"/>
                    <w:left w:val="single" w:sz="4" w:space="0" w:color="auto"/>
                    <w:bottom w:val="single" w:sz="4" w:space="0" w:color="auto"/>
                    <w:right w:val="single" w:sz="4" w:space="0" w:color="auto"/>
                  </w:tcBorders>
                </w:tcPr>
                <w:p w14:paraId="7ED841B5" w14:textId="482B4237" w:rsidR="00EC4143" w:rsidRPr="007A0785" w:rsidRDefault="00EC4143" w:rsidP="00EC4143">
                  <w:pPr>
                    <w:rPr>
                      <w:highlight w:val="yellow"/>
                    </w:rPr>
                  </w:pPr>
                  <w:r w:rsidRPr="00EF2C07">
                    <w:t xml:space="preserve">Clerk's Pay </w:t>
                  </w:r>
                </w:p>
              </w:tc>
              <w:tc>
                <w:tcPr>
                  <w:tcW w:w="2977" w:type="dxa"/>
                  <w:tcBorders>
                    <w:top w:val="single" w:sz="4" w:space="0" w:color="auto"/>
                    <w:left w:val="single" w:sz="4" w:space="0" w:color="auto"/>
                    <w:bottom w:val="single" w:sz="4" w:space="0" w:color="auto"/>
                    <w:right w:val="single" w:sz="4" w:space="0" w:color="auto"/>
                  </w:tcBorders>
                </w:tcPr>
                <w:p w14:paraId="495DB1B7" w14:textId="3E980994" w:rsidR="00EC4143" w:rsidRPr="007A0785" w:rsidRDefault="00EC4143" w:rsidP="00EC4143">
                  <w:pPr>
                    <w:rPr>
                      <w:highlight w:val="yellow"/>
                    </w:rPr>
                  </w:pPr>
                  <w:r w:rsidRPr="00EF2C07">
                    <w:t>Salaries &amp; Expenses</w:t>
                  </w:r>
                </w:p>
              </w:tc>
              <w:tc>
                <w:tcPr>
                  <w:tcW w:w="1446" w:type="dxa"/>
                  <w:tcBorders>
                    <w:top w:val="single" w:sz="4" w:space="0" w:color="auto"/>
                    <w:left w:val="single" w:sz="4" w:space="0" w:color="auto"/>
                    <w:bottom w:val="single" w:sz="4" w:space="0" w:color="auto"/>
                    <w:right w:val="single" w:sz="4" w:space="0" w:color="auto"/>
                  </w:tcBorders>
                </w:tcPr>
                <w:p w14:paraId="2A77A827" w14:textId="568FA233" w:rsidR="00EC4143" w:rsidRPr="007A0785" w:rsidRDefault="00EC4143" w:rsidP="00EC4143">
                  <w:pPr>
                    <w:ind w:right="170"/>
                    <w:jc w:val="right"/>
                    <w:rPr>
                      <w:highlight w:val="yellow"/>
                    </w:rPr>
                  </w:pPr>
                  <w:r w:rsidRPr="003D24A7">
                    <w:t>£170.52</w:t>
                  </w:r>
                </w:p>
              </w:tc>
            </w:tr>
            <w:tr w:rsidR="00EC4143" w:rsidRPr="007A0785" w14:paraId="03589611"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3A1FBFDD" w14:textId="69B4452F" w:rsidR="00EC4143" w:rsidRPr="007A0785" w:rsidRDefault="00EC4143" w:rsidP="00EC4143">
                  <w:pPr>
                    <w:rPr>
                      <w:highlight w:val="yellow"/>
                    </w:rPr>
                  </w:pPr>
                  <w:r w:rsidRPr="00EF2C07">
                    <w:t>David Blackburn</w:t>
                  </w:r>
                </w:p>
              </w:tc>
              <w:tc>
                <w:tcPr>
                  <w:tcW w:w="2409" w:type="dxa"/>
                  <w:tcBorders>
                    <w:top w:val="single" w:sz="4" w:space="0" w:color="auto"/>
                    <w:left w:val="single" w:sz="4" w:space="0" w:color="auto"/>
                    <w:bottom w:val="single" w:sz="4" w:space="0" w:color="auto"/>
                    <w:right w:val="single" w:sz="4" w:space="0" w:color="auto"/>
                  </w:tcBorders>
                </w:tcPr>
                <w:p w14:paraId="6F104491" w14:textId="43CF14C9" w:rsidR="00EC4143" w:rsidRPr="007A0785" w:rsidRDefault="00EC4143" w:rsidP="00EC4143">
                  <w:pPr>
                    <w:rPr>
                      <w:highlight w:val="yellow"/>
                    </w:rPr>
                  </w:pPr>
                  <w:r w:rsidRPr="00EF2C07">
                    <w:t>Expenses</w:t>
                  </w:r>
                </w:p>
              </w:tc>
              <w:tc>
                <w:tcPr>
                  <w:tcW w:w="2977" w:type="dxa"/>
                  <w:tcBorders>
                    <w:top w:val="single" w:sz="4" w:space="0" w:color="auto"/>
                    <w:left w:val="single" w:sz="4" w:space="0" w:color="auto"/>
                    <w:bottom w:val="single" w:sz="4" w:space="0" w:color="auto"/>
                    <w:right w:val="single" w:sz="4" w:space="0" w:color="auto"/>
                  </w:tcBorders>
                </w:tcPr>
                <w:p w14:paraId="5E237339" w14:textId="7A5D2E65" w:rsidR="00EC4143" w:rsidRPr="007A0785" w:rsidRDefault="00EC4143" w:rsidP="00EC4143">
                  <w:pPr>
                    <w:rPr>
                      <w:highlight w:val="yellow"/>
                    </w:rPr>
                  </w:pPr>
                  <w:r w:rsidRPr="00EF2C07">
                    <w:t>Salaries &amp; Expenses</w:t>
                  </w:r>
                </w:p>
              </w:tc>
              <w:tc>
                <w:tcPr>
                  <w:tcW w:w="1446" w:type="dxa"/>
                  <w:tcBorders>
                    <w:top w:val="single" w:sz="4" w:space="0" w:color="auto"/>
                    <w:left w:val="single" w:sz="4" w:space="0" w:color="auto"/>
                    <w:bottom w:val="single" w:sz="4" w:space="0" w:color="auto"/>
                    <w:right w:val="single" w:sz="4" w:space="0" w:color="auto"/>
                  </w:tcBorders>
                </w:tcPr>
                <w:p w14:paraId="110837FD" w14:textId="5F4E4FAC" w:rsidR="00EC4143" w:rsidRPr="007A0785" w:rsidRDefault="00EC4143" w:rsidP="00EC4143">
                  <w:pPr>
                    <w:ind w:right="170"/>
                    <w:jc w:val="right"/>
                    <w:rPr>
                      <w:highlight w:val="yellow"/>
                    </w:rPr>
                  </w:pPr>
                  <w:r w:rsidRPr="003D24A7">
                    <w:t>£23.00</w:t>
                  </w:r>
                </w:p>
              </w:tc>
            </w:tr>
            <w:tr w:rsidR="00EC4143" w:rsidRPr="007A0785" w14:paraId="54BE767D"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7881C3A5" w14:textId="63C9CE8D" w:rsidR="00EC4143" w:rsidRPr="007A0785" w:rsidRDefault="00EC4143" w:rsidP="00EC4143">
                  <w:pPr>
                    <w:rPr>
                      <w:highlight w:val="yellow"/>
                    </w:rPr>
                  </w:pPr>
                  <w:r w:rsidRPr="00EF2C07">
                    <w:t>Adrian Chinery</w:t>
                  </w:r>
                </w:p>
              </w:tc>
              <w:tc>
                <w:tcPr>
                  <w:tcW w:w="2409" w:type="dxa"/>
                  <w:tcBorders>
                    <w:top w:val="single" w:sz="4" w:space="0" w:color="auto"/>
                    <w:left w:val="single" w:sz="4" w:space="0" w:color="auto"/>
                    <w:bottom w:val="single" w:sz="4" w:space="0" w:color="auto"/>
                    <w:right w:val="single" w:sz="4" w:space="0" w:color="auto"/>
                  </w:tcBorders>
                </w:tcPr>
                <w:p w14:paraId="253B76FF" w14:textId="5005ECC9" w:rsidR="00EC4143" w:rsidRPr="007A0785" w:rsidRDefault="00EC4143" w:rsidP="00EC4143">
                  <w:pPr>
                    <w:rPr>
                      <w:highlight w:val="yellow"/>
                    </w:rPr>
                  </w:pPr>
                  <w:r w:rsidRPr="00EF2C07">
                    <w:t>Grounds Maintenance</w:t>
                  </w:r>
                </w:p>
              </w:tc>
              <w:tc>
                <w:tcPr>
                  <w:tcW w:w="2977" w:type="dxa"/>
                  <w:tcBorders>
                    <w:top w:val="single" w:sz="4" w:space="0" w:color="auto"/>
                    <w:left w:val="single" w:sz="4" w:space="0" w:color="auto"/>
                    <w:bottom w:val="single" w:sz="4" w:space="0" w:color="auto"/>
                    <w:right w:val="single" w:sz="4" w:space="0" w:color="auto"/>
                  </w:tcBorders>
                </w:tcPr>
                <w:p w14:paraId="7550D765" w14:textId="0E59B4A3" w:rsidR="00EC4143" w:rsidRPr="007A0785" w:rsidRDefault="00EC4143" w:rsidP="00EC4143">
                  <w:pPr>
                    <w:rPr>
                      <w:highlight w:val="yellow"/>
                    </w:rPr>
                  </w:pPr>
                  <w:r w:rsidRPr="00EF2C07">
                    <w:t>Salaries &amp; Expenses</w:t>
                  </w:r>
                </w:p>
              </w:tc>
              <w:tc>
                <w:tcPr>
                  <w:tcW w:w="1446" w:type="dxa"/>
                  <w:tcBorders>
                    <w:top w:val="single" w:sz="4" w:space="0" w:color="auto"/>
                    <w:left w:val="single" w:sz="4" w:space="0" w:color="auto"/>
                    <w:bottom w:val="single" w:sz="4" w:space="0" w:color="auto"/>
                    <w:right w:val="single" w:sz="4" w:space="0" w:color="auto"/>
                  </w:tcBorders>
                </w:tcPr>
                <w:p w14:paraId="396437D3" w14:textId="5A536ED2" w:rsidR="00EC4143" w:rsidRPr="007A0785" w:rsidRDefault="00EC4143" w:rsidP="00EC4143">
                  <w:pPr>
                    <w:ind w:right="170"/>
                    <w:jc w:val="right"/>
                    <w:rPr>
                      <w:highlight w:val="yellow"/>
                    </w:rPr>
                  </w:pPr>
                  <w:r w:rsidRPr="003D24A7">
                    <w:t>£299.90</w:t>
                  </w:r>
                </w:p>
              </w:tc>
            </w:tr>
            <w:tr w:rsidR="00EC4143" w:rsidRPr="007A0785" w14:paraId="7C1BDCE8"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29D47546" w14:textId="22738DFC" w:rsidR="00EC4143" w:rsidRPr="007A0785" w:rsidRDefault="00EC4143" w:rsidP="00EC4143">
                  <w:pPr>
                    <w:rPr>
                      <w:highlight w:val="yellow"/>
                    </w:rPr>
                  </w:pPr>
                  <w:r w:rsidRPr="00EF2C07">
                    <w:t>Adrian Chinery</w:t>
                  </w:r>
                </w:p>
              </w:tc>
              <w:tc>
                <w:tcPr>
                  <w:tcW w:w="2409" w:type="dxa"/>
                  <w:tcBorders>
                    <w:top w:val="single" w:sz="4" w:space="0" w:color="auto"/>
                    <w:left w:val="single" w:sz="4" w:space="0" w:color="auto"/>
                    <w:bottom w:val="single" w:sz="4" w:space="0" w:color="auto"/>
                    <w:right w:val="single" w:sz="4" w:space="0" w:color="auto"/>
                  </w:tcBorders>
                </w:tcPr>
                <w:p w14:paraId="56A3CC6E" w14:textId="461ABBF0" w:rsidR="00EC4143" w:rsidRPr="007A0785" w:rsidRDefault="00EC4143" w:rsidP="00EC4143">
                  <w:pPr>
                    <w:rPr>
                      <w:highlight w:val="yellow"/>
                    </w:rPr>
                  </w:pPr>
                  <w:r w:rsidRPr="00EF2C07">
                    <w:t>Expenses</w:t>
                  </w:r>
                </w:p>
              </w:tc>
              <w:tc>
                <w:tcPr>
                  <w:tcW w:w="2977" w:type="dxa"/>
                  <w:tcBorders>
                    <w:top w:val="single" w:sz="4" w:space="0" w:color="auto"/>
                    <w:left w:val="single" w:sz="4" w:space="0" w:color="auto"/>
                    <w:bottom w:val="single" w:sz="4" w:space="0" w:color="auto"/>
                    <w:right w:val="single" w:sz="4" w:space="0" w:color="auto"/>
                  </w:tcBorders>
                </w:tcPr>
                <w:p w14:paraId="64E6752B" w14:textId="0AA8B34B" w:rsidR="00EC4143" w:rsidRPr="007A0785" w:rsidRDefault="00EC4143" w:rsidP="00EC4143">
                  <w:pPr>
                    <w:rPr>
                      <w:highlight w:val="yellow"/>
                    </w:rPr>
                  </w:pPr>
                  <w:r w:rsidRPr="00EF2C07">
                    <w:t>Salaries &amp; Expenses</w:t>
                  </w:r>
                </w:p>
              </w:tc>
              <w:tc>
                <w:tcPr>
                  <w:tcW w:w="1446" w:type="dxa"/>
                  <w:tcBorders>
                    <w:top w:val="single" w:sz="4" w:space="0" w:color="auto"/>
                    <w:left w:val="single" w:sz="4" w:space="0" w:color="auto"/>
                    <w:bottom w:val="single" w:sz="4" w:space="0" w:color="auto"/>
                    <w:right w:val="single" w:sz="4" w:space="0" w:color="auto"/>
                  </w:tcBorders>
                </w:tcPr>
                <w:p w14:paraId="7829F152" w14:textId="4DCF595C" w:rsidR="00EC4143" w:rsidRPr="007A0785" w:rsidRDefault="00EC4143" w:rsidP="00EC4143">
                  <w:pPr>
                    <w:ind w:right="170"/>
                    <w:jc w:val="right"/>
                    <w:rPr>
                      <w:highlight w:val="yellow"/>
                    </w:rPr>
                  </w:pPr>
                  <w:r w:rsidRPr="003D24A7">
                    <w:t>£55.31</w:t>
                  </w:r>
                </w:p>
              </w:tc>
            </w:tr>
            <w:tr w:rsidR="00EC4143" w:rsidRPr="007A0785" w14:paraId="3BC52AC7" w14:textId="77777777" w:rsidTr="00BB3458">
              <w:trPr>
                <w:trHeight w:val="227"/>
              </w:trPr>
              <w:tc>
                <w:tcPr>
                  <w:tcW w:w="1939" w:type="dxa"/>
                  <w:tcBorders>
                    <w:top w:val="single" w:sz="4" w:space="0" w:color="auto"/>
                    <w:left w:val="single" w:sz="4" w:space="0" w:color="auto"/>
                    <w:bottom w:val="single" w:sz="4" w:space="0" w:color="auto"/>
                    <w:right w:val="single" w:sz="4" w:space="0" w:color="auto"/>
                  </w:tcBorders>
                </w:tcPr>
                <w:p w14:paraId="53F6B5E1" w14:textId="04F2F434" w:rsidR="00EC4143" w:rsidRPr="0027606F" w:rsidRDefault="00EC4143" w:rsidP="00EC4143">
                  <w:r w:rsidRPr="00EF2C07">
                    <w:t>Jayne Harrison</w:t>
                  </w:r>
                </w:p>
              </w:tc>
              <w:tc>
                <w:tcPr>
                  <w:tcW w:w="2409" w:type="dxa"/>
                  <w:tcBorders>
                    <w:top w:val="single" w:sz="4" w:space="0" w:color="auto"/>
                    <w:left w:val="single" w:sz="4" w:space="0" w:color="auto"/>
                    <w:bottom w:val="single" w:sz="4" w:space="0" w:color="auto"/>
                    <w:right w:val="single" w:sz="4" w:space="0" w:color="auto"/>
                  </w:tcBorders>
                </w:tcPr>
                <w:p w14:paraId="3AAC4D7C" w14:textId="778F2BF4" w:rsidR="00EC4143" w:rsidRPr="0027606F" w:rsidRDefault="00EC4143" w:rsidP="00EC4143">
                  <w:r w:rsidRPr="00EF2C07">
                    <w:t>Clockwinder's Fee</w:t>
                  </w:r>
                </w:p>
              </w:tc>
              <w:tc>
                <w:tcPr>
                  <w:tcW w:w="2977" w:type="dxa"/>
                  <w:tcBorders>
                    <w:top w:val="single" w:sz="4" w:space="0" w:color="auto"/>
                    <w:left w:val="single" w:sz="4" w:space="0" w:color="auto"/>
                    <w:bottom w:val="single" w:sz="4" w:space="0" w:color="auto"/>
                    <w:right w:val="single" w:sz="4" w:space="0" w:color="auto"/>
                  </w:tcBorders>
                </w:tcPr>
                <w:p w14:paraId="7F25523A" w14:textId="4A963144" w:rsidR="00EC4143" w:rsidRPr="0027606F" w:rsidRDefault="00EC4143" w:rsidP="00EC4143">
                  <w:r w:rsidRPr="00EF2C07">
                    <w:t>Salaries &amp; Expenses</w:t>
                  </w:r>
                </w:p>
              </w:tc>
              <w:tc>
                <w:tcPr>
                  <w:tcW w:w="1446" w:type="dxa"/>
                  <w:tcBorders>
                    <w:top w:val="single" w:sz="4" w:space="0" w:color="auto"/>
                    <w:left w:val="single" w:sz="4" w:space="0" w:color="auto"/>
                    <w:bottom w:val="single" w:sz="4" w:space="0" w:color="auto"/>
                    <w:right w:val="single" w:sz="4" w:space="0" w:color="auto"/>
                  </w:tcBorders>
                </w:tcPr>
                <w:p w14:paraId="55D08683" w14:textId="26A40DEB" w:rsidR="00EC4143" w:rsidRPr="0027606F" w:rsidRDefault="00EC4143" w:rsidP="00EC4143">
                  <w:pPr>
                    <w:ind w:right="170"/>
                    <w:jc w:val="right"/>
                  </w:pPr>
                  <w:r w:rsidRPr="003D24A7">
                    <w:t>£236.31</w:t>
                  </w:r>
                </w:p>
              </w:tc>
            </w:tr>
            <w:tr w:rsidR="00EC4143" w:rsidRPr="007A0785" w14:paraId="2B44CC28"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1606F04F" w14:textId="7EECE0D4" w:rsidR="00EC4143" w:rsidRPr="00D97189" w:rsidRDefault="00EC4143" w:rsidP="00EC4143">
                  <w:r w:rsidRPr="00EF2C07">
                    <w:t>Fiona Lemon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3DBC46" w14:textId="607A3121" w:rsidR="00EC4143" w:rsidRPr="00D97189" w:rsidRDefault="00EC4143" w:rsidP="00EC4143">
                  <w:r w:rsidRPr="00EF2C07">
                    <w:t>Community Development Worker</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6C9E67" w14:textId="4ABBB29A" w:rsidR="00EC4143" w:rsidRPr="00D97189" w:rsidRDefault="00EC4143" w:rsidP="00EC4143">
                  <w:r w:rsidRPr="00EF2C07">
                    <w:t>Salaries &amp; Expenses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C058824" w14:textId="7EB6AEA2" w:rsidR="00EC4143" w:rsidRPr="00D97189" w:rsidRDefault="00EC4143" w:rsidP="00EC4143">
                  <w:pPr>
                    <w:ind w:right="170"/>
                    <w:jc w:val="right"/>
                  </w:pPr>
                  <w:r w:rsidRPr="003D24A7">
                    <w:t>£119.10</w:t>
                  </w:r>
                </w:p>
              </w:tc>
            </w:tr>
            <w:tr w:rsidR="00EC4143" w:rsidRPr="007A0785" w14:paraId="514BF563"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205E1FB1" w14:textId="1DBFA234" w:rsidR="00EC4143" w:rsidRPr="00D97189" w:rsidRDefault="00EC4143" w:rsidP="00EC4143">
                  <w:r w:rsidRPr="00EF2C07">
                    <w:t>Command Pest Control</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29521" w14:textId="5BBE59B7" w:rsidR="00EC4143" w:rsidRPr="00D97189" w:rsidRDefault="00EC4143" w:rsidP="00EC4143">
                  <w:r w:rsidRPr="00EF2C07">
                    <w:t>Mole Treatment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4FE5EF" w14:textId="30849D7E" w:rsidR="00EC4143" w:rsidRPr="00D97189" w:rsidRDefault="00EC4143" w:rsidP="00EC4143">
                  <w:r w:rsidRPr="00EF2C07">
                    <w:t>Playgrounds &amp; Open Spaces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234DE96" w14:textId="41567AE2" w:rsidR="00EC4143" w:rsidRPr="00D97189" w:rsidRDefault="00EC4143" w:rsidP="00EC4143">
                  <w:pPr>
                    <w:ind w:right="170"/>
                    <w:jc w:val="right"/>
                  </w:pPr>
                  <w:r w:rsidRPr="003D24A7">
                    <w:t>£216.00</w:t>
                  </w:r>
                </w:p>
              </w:tc>
            </w:tr>
            <w:tr w:rsidR="00EC4143" w:rsidRPr="007A0785" w14:paraId="03C0F511" w14:textId="77777777" w:rsidTr="00D97189">
              <w:trPr>
                <w:trHeight w:val="227"/>
              </w:trPr>
              <w:tc>
                <w:tcPr>
                  <w:tcW w:w="1939" w:type="dxa"/>
                  <w:tcBorders>
                    <w:top w:val="single" w:sz="4" w:space="0" w:color="auto"/>
                    <w:left w:val="single" w:sz="4" w:space="0" w:color="auto"/>
                    <w:bottom w:val="single" w:sz="4" w:space="0" w:color="auto"/>
                    <w:right w:val="single" w:sz="4" w:space="0" w:color="auto"/>
                  </w:tcBorders>
                  <w:shd w:val="clear" w:color="auto" w:fill="auto"/>
                </w:tcPr>
                <w:p w14:paraId="0958F6C6" w14:textId="6A9AC6B5" w:rsidR="00EC4143" w:rsidRPr="00D97189" w:rsidRDefault="00EC4143" w:rsidP="00EC4143">
                  <w:r w:rsidRPr="00EF2C07">
                    <w:t>Frontrow Furniture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FFAE0C" w14:textId="4EC60916" w:rsidR="00EC4143" w:rsidRPr="00D97189" w:rsidRDefault="00EC4143" w:rsidP="00EC4143">
                  <w:r w:rsidRPr="00EF2C07">
                    <w:t>Chairs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C4CAF7" w14:textId="1E576A16" w:rsidR="00EC4143" w:rsidRPr="00D97189" w:rsidRDefault="00EC4143" w:rsidP="00EC4143">
                  <w:r w:rsidRPr="00EF2C07">
                    <w:t>Community Grants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BAB3FF2" w14:textId="2DB4F7A9" w:rsidR="00EC4143" w:rsidRPr="00D97189" w:rsidRDefault="00EC4143" w:rsidP="00EC4143">
                  <w:pPr>
                    <w:ind w:right="170"/>
                    <w:jc w:val="right"/>
                  </w:pPr>
                  <w:r w:rsidRPr="003D24A7">
                    <w:t>£1,822.78</w:t>
                  </w:r>
                </w:p>
              </w:tc>
            </w:tr>
          </w:tbl>
          <w:p w14:paraId="0E94F3FD" w14:textId="2DB29A3C" w:rsidR="00146EDE" w:rsidRDefault="00146EDE" w:rsidP="00146EDE">
            <w:pPr>
              <w:tabs>
                <w:tab w:val="left" w:pos="754"/>
              </w:tabs>
              <w:outlineLvl w:val="0"/>
              <w:rPr>
                <w:rFonts w:cs="Arial"/>
                <w:sz w:val="18"/>
                <w:szCs w:val="18"/>
              </w:rPr>
            </w:pPr>
            <w:r w:rsidRPr="00C53EEB">
              <w:rPr>
                <w:rFonts w:cs="Arial"/>
                <w:sz w:val="18"/>
                <w:szCs w:val="18"/>
              </w:rPr>
              <w:t>(</w:t>
            </w:r>
            <w:r w:rsidRPr="00CA4D3F">
              <w:rPr>
                <w:rFonts w:cs="Arial"/>
                <w:sz w:val="18"/>
                <w:szCs w:val="18"/>
              </w:rPr>
              <w:t>Note: All</w:t>
            </w:r>
            <w:r w:rsidR="00EC4143">
              <w:rPr>
                <w:rFonts w:cs="Arial"/>
                <w:sz w:val="18"/>
                <w:szCs w:val="18"/>
              </w:rPr>
              <w:t xml:space="preserve"> items to be paid for from the Chairs f</w:t>
            </w:r>
            <w:r w:rsidR="001B3AD1">
              <w:rPr>
                <w:rFonts w:cs="Arial"/>
                <w:sz w:val="18"/>
                <w:szCs w:val="18"/>
              </w:rPr>
              <w:t>rom designated reserves)</w:t>
            </w:r>
          </w:p>
          <w:p w14:paraId="2A4AEBCA" w14:textId="1C8651F6" w:rsidR="00146EDE" w:rsidRPr="00B81E18" w:rsidRDefault="00146EDE" w:rsidP="00B81E18">
            <w:pPr>
              <w:tabs>
                <w:tab w:val="left" w:pos="245"/>
              </w:tabs>
              <w:outlineLvl w:val="0"/>
              <w:rPr>
                <w:rFonts w:cs="Arial"/>
                <w:b/>
                <w:u w:val="single"/>
              </w:rPr>
            </w:pPr>
          </w:p>
        </w:tc>
      </w:tr>
      <w:tr w:rsidR="00146EDE" w:rsidRPr="00A743D7" w14:paraId="6BC99C07" w14:textId="77777777" w:rsidTr="00D5312C">
        <w:tc>
          <w:tcPr>
            <w:tcW w:w="1354" w:type="dxa"/>
            <w:tcBorders>
              <w:top w:val="single" w:sz="4" w:space="0" w:color="auto"/>
              <w:left w:val="single" w:sz="4" w:space="0" w:color="auto"/>
              <w:bottom w:val="single" w:sz="4" w:space="0" w:color="auto"/>
              <w:right w:val="single" w:sz="4" w:space="0" w:color="auto"/>
            </w:tcBorders>
          </w:tcPr>
          <w:p w14:paraId="40CB6764" w14:textId="5612F1CD" w:rsidR="00146EDE" w:rsidRDefault="00146EDE" w:rsidP="00146EDE">
            <w:pPr>
              <w:jc w:val="both"/>
              <w:rPr>
                <w:rFonts w:cs="Arial"/>
                <w:b/>
              </w:rPr>
            </w:pPr>
          </w:p>
          <w:p w14:paraId="7A8BDB9A" w14:textId="77777777" w:rsidR="00111C8C" w:rsidRPr="00A743D7" w:rsidRDefault="00111C8C" w:rsidP="00146EDE">
            <w:pPr>
              <w:jc w:val="both"/>
              <w:rPr>
                <w:rFonts w:cs="Arial"/>
                <w:b/>
              </w:rPr>
            </w:pPr>
          </w:p>
          <w:p w14:paraId="564A4849" w14:textId="45DFC0FB" w:rsidR="00146EDE" w:rsidRPr="00A743D7" w:rsidRDefault="00146EDE" w:rsidP="00146EDE">
            <w:pPr>
              <w:jc w:val="both"/>
              <w:rPr>
                <w:rFonts w:cs="Arial"/>
                <w:b/>
              </w:rPr>
            </w:pPr>
            <w:r w:rsidRPr="00A743D7">
              <w:rPr>
                <w:rFonts w:cs="Arial"/>
                <w:b/>
                <w:szCs w:val="22"/>
              </w:rPr>
              <w:t>C</w:t>
            </w:r>
            <w:r w:rsidR="00442A38">
              <w:rPr>
                <w:rFonts w:cs="Arial"/>
                <w:b/>
                <w:szCs w:val="22"/>
              </w:rPr>
              <w:t>104</w:t>
            </w:r>
            <w:r>
              <w:rPr>
                <w:rFonts w:cs="Arial"/>
                <w:b/>
                <w:szCs w:val="22"/>
              </w:rPr>
              <w:t>/1</w:t>
            </w:r>
            <w:r w:rsidRPr="00A743D7">
              <w:rPr>
                <w:rFonts w:cs="Arial"/>
                <w:b/>
                <w:szCs w:val="22"/>
              </w:rPr>
              <w:t>9</w:t>
            </w:r>
            <w:r>
              <w:rPr>
                <w:rFonts w:cs="Arial"/>
                <w:b/>
                <w:szCs w:val="22"/>
              </w:rPr>
              <w:t>/20</w:t>
            </w:r>
          </w:p>
          <w:p w14:paraId="7AC3F401" w14:textId="77777777" w:rsidR="00146EDE" w:rsidRPr="00A743D7" w:rsidRDefault="00146EDE" w:rsidP="00146EDE">
            <w:pPr>
              <w:jc w:val="both"/>
              <w:rPr>
                <w:rFonts w:cs="Arial"/>
                <w:b/>
              </w:rPr>
            </w:pPr>
          </w:p>
          <w:p w14:paraId="4A74C240" w14:textId="77777777" w:rsidR="00146EDE" w:rsidRPr="00A743D7" w:rsidRDefault="00146EDE" w:rsidP="00146EDE">
            <w:pPr>
              <w:rPr>
                <w:rFonts w:cs="Arial"/>
              </w:rPr>
            </w:pPr>
          </w:p>
          <w:p w14:paraId="7C4CDCB3" w14:textId="77777777" w:rsidR="00146EDE" w:rsidRPr="00A743D7" w:rsidRDefault="00146EDE" w:rsidP="00146EDE">
            <w:pPr>
              <w:rPr>
                <w:rFonts w:cs="Arial"/>
              </w:rPr>
            </w:pPr>
          </w:p>
          <w:p w14:paraId="2BBBBBDC" w14:textId="77777777" w:rsidR="00146EDE" w:rsidRPr="00A743D7" w:rsidRDefault="00146EDE" w:rsidP="00146EDE">
            <w:pPr>
              <w:rPr>
                <w:rFonts w:cs="Arial"/>
              </w:rPr>
            </w:pPr>
          </w:p>
          <w:p w14:paraId="5C22B213" w14:textId="77777777" w:rsidR="00146EDE" w:rsidRPr="00A743D7" w:rsidRDefault="00146EDE" w:rsidP="00146EDE">
            <w:pPr>
              <w:rPr>
                <w:rFonts w:cs="Arial"/>
              </w:rPr>
            </w:pPr>
          </w:p>
          <w:p w14:paraId="3A1663DC" w14:textId="77777777" w:rsidR="00146EDE" w:rsidRPr="00A743D7" w:rsidRDefault="00146EDE" w:rsidP="00146EDE">
            <w:pPr>
              <w:rPr>
                <w:rFonts w:cs="Arial"/>
              </w:rPr>
            </w:pPr>
          </w:p>
          <w:p w14:paraId="0801CA6A" w14:textId="77777777" w:rsidR="00146EDE" w:rsidRPr="00A743D7" w:rsidRDefault="00146EDE" w:rsidP="00146EDE">
            <w:pPr>
              <w:rPr>
                <w:rFonts w:cs="Arial"/>
              </w:rPr>
            </w:pPr>
          </w:p>
          <w:p w14:paraId="47BEEFAB" w14:textId="77777777" w:rsidR="00146EDE" w:rsidRPr="00A743D7" w:rsidRDefault="00146EDE" w:rsidP="00146EDE">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706158B6" w14:textId="77777777" w:rsidR="00111C8C" w:rsidRDefault="00111C8C" w:rsidP="00146EDE">
            <w:pPr>
              <w:tabs>
                <w:tab w:val="left" w:pos="754"/>
              </w:tabs>
              <w:outlineLvl w:val="0"/>
              <w:rPr>
                <w:rFonts w:cs="Arial"/>
                <w:b/>
                <w:szCs w:val="22"/>
                <w:u w:val="single"/>
              </w:rPr>
            </w:pPr>
          </w:p>
          <w:p w14:paraId="485663DF" w14:textId="64062BAF" w:rsidR="00146EDE" w:rsidRPr="00A743D7" w:rsidRDefault="00146EDE" w:rsidP="00146EDE">
            <w:pPr>
              <w:tabs>
                <w:tab w:val="left" w:pos="754"/>
              </w:tabs>
              <w:outlineLvl w:val="0"/>
              <w:rPr>
                <w:rFonts w:cs="Arial"/>
                <w:b/>
                <w:u w:val="single"/>
              </w:rPr>
            </w:pPr>
            <w:r w:rsidRPr="00A743D7">
              <w:rPr>
                <w:rFonts w:cs="Arial"/>
                <w:b/>
                <w:szCs w:val="22"/>
                <w:u w:val="single"/>
              </w:rPr>
              <w:t>PLANNING APPLICATIONS</w:t>
            </w:r>
          </w:p>
          <w:p w14:paraId="35422D05" w14:textId="77777777" w:rsidR="00146EDE" w:rsidRPr="00A743D7" w:rsidRDefault="00146EDE" w:rsidP="00146EDE">
            <w:pPr>
              <w:tabs>
                <w:tab w:val="left" w:pos="754"/>
              </w:tabs>
              <w:ind w:hanging="709"/>
              <w:outlineLvl w:val="0"/>
              <w:rPr>
                <w:rFonts w:cs="Arial"/>
                <w:b/>
                <w:u w:val="single"/>
              </w:rPr>
            </w:pPr>
          </w:p>
          <w:p w14:paraId="029942CB" w14:textId="3074449C" w:rsidR="00146EDE" w:rsidRDefault="00146EDE" w:rsidP="00146EDE">
            <w:pPr>
              <w:tabs>
                <w:tab w:val="left" w:pos="34"/>
              </w:tabs>
              <w:ind w:left="851" w:hanging="840"/>
              <w:outlineLvl w:val="0"/>
              <w:rPr>
                <w:rFonts w:cs="Arial"/>
                <w:b/>
                <w:szCs w:val="22"/>
              </w:rPr>
            </w:pPr>
            <w:r w:rsidRPr="00A743D7">
              <w:rPr>
                <w:rFonts w:cs="Arial"/>
                <w:b/>
                <w:szCs w:val="22"/>
              </w:rPr>
              <w:t>Planning Appendix A: Planning Applications Consultation</w:t>
            </w:r>
          </w:p>
          <w:p w14:paraId="5BC65D11" w14:textId="77777777" w:rsidR="004B7C6D" w:rsidRDefault="004B7C6D" w:rsidP="004B7C6D">
            <w:pPr>
              <w:shd w:val="clear" w:color="auto" w:fill="FFFFFF"/>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6566"/>
            </w:tblGrid>
            <w:tr w:rsidR="004B7C6D" w:rsidRPr="009A01D1" w14:paraId="66C4C806" w14:textId="77777777" w:rsidTr="006D208C">
              <w:trPr>
                <w:trHeight w:val="281"/>
              </w:trPr>
              <w:tc>
                <w:tcPr>
                  <w:tcW w:w="1991" w:type="dxa"/>
                  <w:shd w:val="clear" w:color="auto" w:fill="auto"/>
                </w:tcPr>
                <w:p w14:paraId="63ED46FD"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Reference</w:t>
                  </w:r>
                </w:p>
              </w:tc>
              <w:tc>
                <w:tcPr>
                  <w:tcW w:w="6566" w:type="dxa"/>
                  <w:shd w:val="clear" w:color="auto" w:fill="auto"/>
                </w:tcPr>
                <w:p w14:paraId="20C954BE" w14:textId="77777777" w:rsidR="004B7C6D" w:rsidRPr="009A01D1" w:rsidRDefault="004B7C6D" w:rsidP="004B7C6D">
                  <w:pPr>
                    <w:shd w:val="clear" w:color="auto" w:fill="FFFFFF"/>
                    <w:rPr>
                      <w:rFonts w:ascii="Arial-BoldMT" w:hAnsi="Arial-BoldMT" w:cs="Arial-BoldMT"/>
                      <w:bCs/>
                    </w:rPr>
                  </w:pPr>
                  <w:r w:rsidRPr="00D56CC6">
                    <w:rPr>
                      <w:color w:val="333333"/>
                      <w:sz w:val="23"/>
                      <w:szCs w:val="23"/>
                    </w:rPr>
                    <w:t>DC/19/05547</w:t>
                  </w:r>
                </w:p>
              </w:tc>
            </w:tr>
            <w:tr w:rsidR="004B7C6D" w:rsidRPr="009A01D1" w14:paraId="07030DC6" w14:textId="77777777" w:rsidTr="006D208C">
              <w:trPr>
                <w:trHeight w:val="563"/>
              </w:trPr>
              <w:tc>
                <w:tcPr>
                  <w:tcW w:w="1991" w:type="dxa"/>
                  <w:shd w:val="clear" w:color="auto" w:fill="auto"/>
                </w:tcPr>
                <w:p w14:paraId="263A8791"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Proposal</w:t>
                  </w:r>
                </w:p>
              </w:tc>
              <w:tc>
                <w:tcPr>
                  <w:tcW w:w="6566" w:type="dxa"/>
                  <w:shd w:val="clear" w:color="auto" w:fill="auto"/>
                </w:tcPr>
                <w:p w14:paraId="2E6F830B" w14:textId="77777777" w:rsidR="004B7C6D" w:rsidRPr="009A01D1" w:rsidRDefault="004B7C6D" w:rsidP="004B7C6D">
                  <w:pPr>
                    <w:autoSpaceDE w:val="0"/>
                    <w:autoSpaceDN w:val="0"/>
                    <w:adjustRightInd w:val="0"/>
                    <w:rPr>
                      <w:rFonts w:ascii="Arial-BoldMT" w:hAnsi="Arial-BoldMT" w:cs="Arial-BoldMT"/>
                      <w:bCs/>
                    </w:rPr>
                  </w:pPr>
                  <w:r w:rsidRPr="00D56CC6">
                    <w:rPr>
                      <w:color w:val="333333"/>
                      <w:sz w:val="23"/>
                      <w:szCs w:val="23"/>
                    </w:rPr>
                    <w:t>Householder Planning Application - Erection of 2no. Pergolas and a Gazebo (Retention</w:t>
                  </w:r>
                  <w:r>
                    <w:rPr>
                      <w:color w:val="333333"/>
                      <w:sz w:val="23"/>
                      <w:szCs w:val="23"/>
                    </w:rPr>
                    <w:t xml:space="preserve"> of)</w:t>
                  </w:r>
                </w:p>
              </w:tc>
            </w:tr>
            <w:tr w:rsidR="004B7C6D" w:rsidRPr="009A01D1" w14:paraId="2E63F53F" w14:textId="77777777" w:rsidTr="006D208C">
              <w:trPr>
                <w:trHeight w:val="268"/>
              </w:trPr>
              <w:tc>
                <w:tcPr>
                  <w:tcW w:w="1991" w:type="dxa"/>
                  <w:shd w:val="clear" w:color="auto" w:fill="auto"/>
                </w:tcPr>
                <w:p w14:paraId="1B341111"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lastRenderedPageBreak/>
                    <w:t>Location</w:t>
                  </w:r>
                </w:p>
              </w:tc>
              <w:tc>
                <w:tcPr>
                  <w:tcW w:w="6566" w:type="dxa"/>
                  <w:shd w:val="clear" w:color="auto" w:fill="auto"/>
                </w:tcPr>
                <w:p w14:paraId="377F6C21" w14:textId="77777777" w:rsidR="004B7C6D" w:rsidRPr="009A01D1" w:rsidRDefault="004B7C6D" w:rsidP="004B7C6D">
                  <w:pPr>
                    <w:autoSpaceDE w:val="0"/>
                    <w:autoSpaceDN w:val="0"/>
                    <w:adjustRightInd w:val="0"/>
                    <w:rPr>
                      <w:rFonts w:ascii="Arial-BoldMT" w:hAnsi="Arial-BoldMT" w:cs="Arial-BoldMT"/>
                      <w:bCs/>
                    </w:rPr>
                  </w:pPr>
                  <w:r w:rsidRPr="00D56CC6">
                    <w:rPr>
                      <w:color w:val="333333"/>
                      <w:sz w:val="23"/>
                      <w:szCs w:val="23"/>
                    </w:rPr>
                    <w:t>Woodland Barn Church Road Bildeston Ipswich Suffolk IP7 7EE</w:t>
                  </w:r>
                </w:p>
              </w:tc>
            </w:tr>
            <w:tr w:rsidR="004B7C6D" w:rsidRPr="009A01D1" w14:paraId="160D5075" w14:textId="77777777" w:rsidTr="006D208C">
              <w:trPr>
                <w:trHeight w:val="268"/>
              </w:trPr>
              <w:tc>
                <w:tcPr>
                  <w:tcW w:w="1991" w:type="dxa"/>
                  <w:shd w:val="clear" w:color="auto" w:fill="auto"/>
                </w:tcPr>
                <w:p w14:paraId="4BC441C3" w14:textId="4C43F2E4" w:rsidR="004B7C6D" w:rsidRPr="009A01D1" w:rsidRDefault="004B7C6D" w:rsidP="004B7C6D">
                  <w:pPr>
                    <w:autoSpaceDE w:val="0"/>
                    <w:autoSpaceDN w:val="0"/>
                    <w:adjustRightInd w:val="0"/>
                    <w:rPr>
                      <w:rFonts w:ascii="Arial-BoldMT" w:hAnsi="Arial-BoldMT" w:cs="Arial-BoldMT"/>
                      <w:bCs/>
                    </w:rPr>
                  </w:pPr>
                  <w:r>
                    <w:rPr>
                      <w:rFonts w:ascii="Arial-BoldMT" w:hAnsi="Arial-BoldMT" w:cs="Arial-BoldMT"/>
                      <w:bCs/>
                    </w:rPr>
                    <w:t>Representations</w:t>
                  </w:r>
                </w:p>
              </w:tc>
              <w:tc>
                <w:tcPr>
                  <w:tcW w:w="6566" w:type="dxa"/>
                  <w:shd w:val="clear" w:color="auto" w:fill="auto"/>
                </w:tcPr>
                <w:p w14:paraId="03CEA2AF" w14:textId="77777777" w:rsidR="004B7C6D" w:rsidRDefault="004B761A" w:rsidP="004B7C6D">
                  <w:pPr>
                    <w:autoSpaceDE w:val="0"/>
                    <w:autoSpaceDN w:val="0"/>
                    <w:adjustRightInd w:val="0"/>
                    <w:rPr>
                      <w:color w:val="333333"/>
                      <w:sz w:val="23"/>
                      <w:szCs w:val="23"/>
                    </w:rPr>
                  </w:pPr>
                  <w:r>
                    <w:rPr>
                      <w:color w:val="333333"/>
                      <w:sz w:val="23"/>
                      <w:szCs w:val="23"/>
                    </w:rPr>
                    <w:t>The Parish Council opposes the application for retrospective planning consent.</w:t>
                  </w:r>
                </w:p>
                <w:p w14:paraId="273DFAA6" w14:textId="77777777" w:rsidR="004B761A" w:rsidRDefault="004B761A" w:rsidP="004B7C6D">
                  <w:pPr>
                    <w:autoSpaceDE w:val="0"/>
                    <w:autoSpaceDN w:val="0"/>
                    <w:adjustRightInd w:val="0"/>
                    <w:rPr>
                      <w:color w:val="333333"/>
                      <w:sz w:val="23"/>
                      <w:szCs w:val="23"/>
                    </w:rPr>
                  </w:pPr>
                </w:p>
                <w:p w14:paraId="6E231A44" w14:textId="4C9CAA36" w:rsidR="004B761A" w:rsidRDefault="00575F52" w:rsidP="004B7C6D">
                  <w:pPr>
                    <w:autoSpaceDE w:val="0"/>
                    <w:autoSpaceDN w:val="0"/>
                    <w:adjustRightInd w:val="0"/>
                    <w:rPr>
                      <w:color w:val="333333"/>
                      <w:sz w:val="23"/>
                      <w:szCs w:val="23"/>
                    </w:rPr>
                  </w:pPr>
                  <w:r>
                    <w:rPr>
                      <w:color w:val="333333"/>
                      <w:sz w:val="23"/>
                      <w:szCs w:val="23"/>
                    </w:rPr>
                    <w:t>It considers that t</w:t>
                  </w:r>
                  <w:r w:rsidR="004B761A">
                    <w:rPr>
                      <w:color w:val="333333"/>
                      <w:sz w:val="23"/>
                      <w:szCs w:val="23"/>
                    </w:rPr>
                    <w:t xml:space="preserve">he erection of </w:t>
                  </w:r>
                  <w:r w:rsidR="00111C8C">
                    <w:rPr>
                      <w:color w:val="333333"/>
                      <w:sz w:val="23"/>
                      <w:szCs w:val="23"/>
                    </w:rPr>
                    <w:t xml:space="preserve">this </w:t>
                  </w:r>
                  <w:r w:rsidR="004B761A">
                    <w:rPr>
                      <w:color w:val="333333"/>
                      <w:sz w:val="23"/>
                      <w:szCs w:val="23"/>
                    </w:rPr>
                    <w:t>l</w:t>
                  </w:r>
                  <w:r>
                    <w:rPr>
                      <w:color w:val="333333"/>
                      <w:sz w:val="23"/>
                      <w:szCs w:val="23"/>
                    </w:rPr>
                    <w:t>arge structure is incongruous within</w:t>
                  </w:r>
                  <w:r w:rsidR="004B761A">
                    <w:rPr>
                      <w:color w:val="333333"/>
                      <w:sz w:val="23"/>
                      <w:szCs w:val="23"/>
                    </w:rPr>
                    <w:t xml:space="preserve"> the </w:t>
                  </w:r>
                  <w:r w:rsidR="00111C8C">
                    <w:rPr>
                      <w:color w:val="333333"/>
                      <w:sz w:val="23"/>
                      <w:szCs w:val="23"/>
                    </w:rPr>
                    <w:t xml:space="preserve">context of the </w:t>
                  </w:r>
                  <w:r w:rsidR="004B761A">
                    <w:rPr>
                      <w:color w:val="333333"/>
                      <w:sz w:val="23"/>
                      <w:szCs w:val="23"/>
                    </w:rPr>
                    <w:t>local environment and represents i</w:t>
                  </w:r>
                  <w:r w:rsidR="004375C9">
                    <w:rPr>
                      <w:color w:val="333333"/>
                      <w:sz w:val="23"/>
                      <w:szCs w:val="23"/>
                    </w:rPr>
                    <w:t>nappropriate development. It will have</w:t>
                  </w:r>
                  <w:r>
                    <w:rPr>
                      <w:color w:val="333333"/>
                      <w:sz w:val="23"/>
                      <w:szCs w:val="23"/>
                    </w:rPr>
                    <w:t xml:space="preserve"> a significant and detrimental effect upon the local landscape being on a prominent and visible location</w:t>
                  </w:r>
                  <w:r w:rsidR="002D2AAE">
                    <w:rPr>
                      <w:color w:val="333333"/>
                      <w:sz w:val="23"/>
                      <w:szCs w:val="23"/>
                    </w:rPr>
                    <w:t xml:space="preserve"> occupying the skyline when approached from different directions (local footpaths and Church Road). It is </w:t>
                  </w:r>
                  <w:r w:rsidR="004375C9">
                    <w:rPr>
                      <w:color w:val="333333"/>
                      <w:sz w:val="23"/>
                      <w:szCs w:val="23"/>
                    </w:rPr>
                    <w:t xml:space="preserve">noted that it is also </w:t>
                  </w:r>
                  <w:r w:rsidR="002D2AAE">
                    <w:rPr>
                      <w:color w:val="333333"/>
                      <w:sz w:val="23"/>
                      <w:szCs w:val="23"/>
                    </w:rPr>
                    <w:t>close to a heritage asset in the form of the Grade 1 listed Paris</w:t>
                  </w:r>
                  <w:r w:rsidR="004375C9">
                    <w:rPr>
                      <w:color w:val="333333"/>
                      <w:sz w:val="23"/>
                      <w:szCs w:val="23"/>
                    </w:rPr>
                    <w:t xml:space="preserve">h Church and detracts from this </w:t>
                  </w:r>
                  <w:r w:rsidR="00E40ACC">
                    <w:rPr>
                      <w:color w:val="333333"/>
                      <w:sz w:val="23"/>
                      <w:szCs w:val="23"/>
                    </w:rPr>
                    <w:t xml:space="preserve">when viewed </w:t>
                  </w:r>
                  <w:r w:rsidR="004375C9">
                    <w:rPr>
                      <w:color w:val="333333"/>
                      <w:sz w:val="23"/>
                      <w:szCs w:val="23"/>
                    </w:rPr>
                    <w:t>from some angles.</w:t>
                  </w:r>
                </w:p>
                <w:p w14:paraId="2C4F9DAF" w14:textId="77777777" w:rsidR="002D2AAE" w:rsidRDefault="002D2AAE" w:rsidP="004B7C6D">
                  <w:pPr>
                    <w:autoSpaceDE w:val="0"/>
                    <w:autoSpaceDN w:val="0"/>
                    <w:adjustRightInd w:val="0"/>
                    <w:rPr>
                      <w:color w:val="333333"/>
                      <w:sz w:val="23"/>
                      <w:szCs w:val="23"/>
                    </w:rPr>
                  </w:pPr>
                </w:p>
                <w:p w14:paraId="02AE7D2C" w14:textId="14BEB903" w:rsidR="00DC7E80" w:rsidRDefault="002D2AAE" w:rsidP="00DC7E80">
                  <w:pPr>
                    <w:autoSpaceDE w:val="0"/>
                    <w:autoSpaceDN w:val="0"/>
                    <w:adjustRightInd w:val="0"/>
                    <w:rPr>
                      <w:color w:val="333333"/>
                      <w:sz w:val="23"/>
                      <w:szCs w:val="23"/>
                    </w:rPr>
                  </w:pPr>
                  <w:r>
                    <w:rPr>
                      <w:color w:val="333333"/>
                      <w:sz w:val="23"/>
                      <w:szCs w:val="23"/>
                    </w:rPr>
                    <w:t xml:space="preserve">The Parish Council has been sympathetic to previous proposals that have been submitted in respect of this site </w:t>
                  </w:r>
                  <w:r w:rsidR="00DC7E80">
                    <w:rPr>
                      <w:color w:val="333333"/>
                      <w:sz w:val="23"/>
                      <w:szCs w:val="23"/>
                    </w:rPr>
                    <w:t xml:space="preserve">which </w:t>
                  </w:r>
                  <w:r w:rsidR="004375C9">
                    <w:rPr>
                      <w:color w:val="333333"/>
                      <w:sz w:val="23"/>
                      <w:szCs w:val="23"/>
                    </w:rPr>
                    <w:t xml:space="preserve">it considers </w:t>
                  </w:r>
                  <w:r w:rsidR="00DC7E80">
                    <w:rPr>
                      <w:color w:val="333333"/>
                      <w:sz w:val="23"/>
                      <w:szCs w:val="23"/>
                    </w:rPr>
                    <w:t>have been reasonable. However,</w:t>
                  </w:r>
                  <w:r>
                    <w:rPr>
                      <w:color w:val="333333"/>
                      <w:sz w:val="23"/>
                      <w:szCs w:val="23"/>
                    </w:rPr>
                    <w:t xml:space="preserve"> the degree of </w:t>
                  </w:r>
                  <w:r w:rsidR="00D23942">
                    <w:rPr>
                      <w:color w:val="333333"/>
                      <w:sz w:val="23"/>
                      <w:szCs w:val="23"/>
                    </w:rPr>
                    <w:t>separation of the structure from</w:t>
                  </w:r>
                  <w:r w:rsidR="00DC7E80">
                    <w:rPr>
                      <w:color w:val="333333"/>
                      <w:sz w:val="23"/>
                      <w:szCs w:val="23"/>
                    </w:rPr>
                    <w:t xml:space="preserve"> the main property and its impact </w:t>
                  </w:r>
                  <w:r w:rsidR="004375C9">
                    <w:rPr>
                      <w:color w:val="333333"/>
                      <w:sz w:val="23"/>
                      <w:szCs w:val="23"/>
                    </w:rPr>
                    <w:t xml:space="preserve">upon the landscape mean that the Parish Council is unable to support </w:t>
                  </w:r>
                  <w:r w:rsidR="00DC7E80">
                    <w:rPr>
                      <w:color w:val="333333"/>
                      <w:sz w:val="23"/>
                      <w:szCs w:val="23"/>
                    </w:rPr>
                    <w:t>the present proposal.</w:t>
                  </w:r>
                </w:p>
                <w:p w14:paraId="7C10A11E" w14:textId="77777777" w:rsidR="00DC7E80" w:rsidRDefault="00DC7E80" w:rsidP="00DC7E80">
                  <w:pPr>
                    <w:autoSpaceDE w:val="0"/>
                    <w:autoSpaceDN w:val="0"/>
                    <w:adjustRightInd w:val="0"/>
                    <w:rPr>
                      <w:color w:val="333333"/>
                      <w:sz w:val="23"/>
                      <w:szCs w:val="23"/>
                    </w:rPr>
                  </w:pPr>
                </w:p>
                <w:p w14:paraId="35F48410" w14:textId="5EDF00F8" w:rsidR="00DC7E80" w:rsidRDefault="004375C9" w:rsidP="00DC7E80">
                  <w:pPr>
                    <w:autoSpaceDE w:val="0"/>
                    <w:autoSpaceDN w:val="0"/>
                    <w:adjustRightInd w:val="0"/>
                    <w:rPr>
                      <w:color w:val="333333"/>
                      <w:sz w:val="23"/>
                      <w:szCs w:val="23"/>
                    </w:rPr>
                  </w:pPr>
                  <w:r>
                    <w:rPr>
                      <w:color w:val="333333"/>
                      <w:sz w:val="23"/>
                      <w:szCs w:val="23"/>
                    </w:rPr>
                    <w:t xml:space="preserve">The Parish Council has </w:t>
                  </w:r>
                  <w:r w:rsidR="00DC7E80">
                    <w:rPr>
                      <w:color w:val="333333"/>
                      <w:sz w:val="23"/>
                      <w:szCs w:val="23"/>
                    </w:rPr>
                    <w:t xml:space="preserve">received representations from local people expressing concern about the application with references </w:t>
                  </w:r>
                  <w:r>
                    <w:rPr>
                      <w:color w:val="333333"/>
                      <w:sz w:val="23"/>
                      <w:szCs w:val="23"/>
                    </w:rPr>
                    <w:t xml:space="preserve">being </w:t>
                  </w:r>
                  <w:r w:rsidR="00DC7E80">
                    <w:rPr>
                      <w:color w:val="333333"/>
                      <w:sz w:val="23"/>
                      <w:szCs w:val="23"/>
                    </w:rPr>
                    <w:t>made to the adjacent meadow and overlooking from the Pergola towar</w:t>
                  </w:r>
                  <w:r>
                    <w:rPr>
                      <w:color w:val="333333"/>
                      <w:sz w:val="23"/>
                      <w:szCs w:val="23"/>
                    </w:rPr>
                    <w:t>ds a window of an adjacent barn such that it might be considered intrusive in terms of the residential amenity of at least one neighbour.</w:t>
                  </w:r>
                </w:p>
                <w:p w14:paraId="431BA171" w14:textId="53210CCA" w:rsidR="002D2AAE" w:rsidRPr="00D56CC6" w:rsidRDefault="002D2AAE" w:rsidP="00DC7E80">
                  <w:pPr>
                    <w:autoSpaceDE w:val="0"/>
                    <w:autoSpaceDN w:val="0"/>
                    <w:adjustRightInd w:val="0"/>
                    <w:rPr>
                      <w:color w:val="333333"/>
                      <w:sz w:val="23"/>
                      <w:szCs w:val="23"/>
                    </w:rPr>
                  </w:pPr>
                  <w:r>
                    <w:rPr>
                      <w:color w:val="333333"/>
                      <w:sz w:val="23"/>
                      <w:szCs w:val="23"/>
                    </w:rPr>
                    <w:t xml:space="preserve"> </w:t>
                  </w:r>
                </w:p>
              </w:tc>
            </w:tr>
          </w:tbl>
          <w:p w14:paraId="65C9F14A" w14:textId="007B3C1F" w:rsidR="004B7C6D" w:rsidRPr="004B7C6D" w:rsidRDefault="004B7C6D" w:rsidP="004B7C6D">
            <w:pPr>
              <w:shd w:val="clear" w:color="auto" w:fill="FFFFFF"/>
              <w:ind w:firstLine="240"/>
              <w:rPr>
                <w:sz w:val="18"/>
                <w:szCs w:val="18"/>
              </w:rPr>
            </w:pPr>
            <w:r w:rsidRPr="004B7C6D">
              <w:rPr>
                <w:sz w:val="18"/>
                <w:szCs w:val="18"/>
              </w:rPr>
              <w:t>(Councillor Tuck left the meeting during the discussion and voting in respect of the above application).</w:t>
            </w:r>
          </w:p>
          <w:p w14:paraId="5611D4B2" w14:textId="77777777" w:rsidR="004B7C6D" w:rsidRPr="004B7C6D" w:rsidRDefault="004B7C6D" w:rsidP="004B7C6D">
            <w:pPr>
              <w:shd w:val="clear" w:color="auto" w:fill="FFFFF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6557"/>
            </w:tblGrid>
            <w:tr w:rsidR="004B7C6D" w:rsidRPr="009A01D1" w14:paraId="6E686111" w14:textId="77777777" w:rsidTr="004B7C6D">
              <w:trPr>
                <w:trHeight w:val="280"/>
              </w:trPr>
              <w:tc>
                <w:tcPr>
                  <w:tcW w:w="1988" w:type="dxa"/>
                  <w:shd w:val="clear" w:color="auto" w:fill="auto"/>
                </w:tcPr>
                <w:p w14:paraId="19E6A6B8"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Reference</w:t>
                  </w:r>
                </w:p>
              </w:tc>
              <w:tc>
                <w:tcPr>
                  <w:tcW w:w="6557" w:type="dxa"/>
                  <w:shd w:val="clear" w:color="auto" w:fill="auto"/>
                </w:tcPr>
                <w:p w14:paraId="4096A5EE" w14:textId="77777777" w:rsidR="004B7C6D" w:rsidRPr="009A01D1" w:rsidRDefault="004B7C6D" w:rsidP="004B7C6D">
                  <w:pPr>
                    <w:shd w:val="clear" w:color="auto" w:fill="FFFFFF"/>
                    <w:rPr>
                      <w:rFonts w:ascii="Arial-BoldMT" w:hAnsi="Arial-BoldMT" w:cs="Arial-BoldMT"/>
                      <w:bCs/>
                    </w:rPr>
                  </w:pPr>
                  <w:r w:rsidRPr="00D56CC6">
                    <w:rPr>
                      <w:color w:val="333333"/>
                      <w:sz w:val="23"/>
                      <w:szCs w:val="23"/>
                    </w:rPr>
                    <w:t>DC/19/05510</w:t>
                  </w:r>
                </w:p>
              </w:tc>
            </w:tr>
            <w:tr w:rsidR="004B7C6D" w:rsidRPr="009A01D1" w14:paraId="69D6175B" w14:textId="77777777" w:rsidTr="004B7C6D">
              <w:trPr>
                <w:trHeight w:val="841"/>
              </w:trPr>
              <w:tc>
                <w:tcPr>
                  <w:tcW w:w="1988" w:type="dxa"/>
                  <w:shd w:val="clear" w:color="auto" w:fill="auto"/>
                </w:tcPr>
                <w:p w14:paraId="3560BF90"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Proposal</w:t>
                  </w:r>
                </w:p>
              </w:tc>
              <w:tc>
                <w:tcPr>
                  <w:tcW w:w="6557" w:type="dxa"/>
                  <w:shd w:val="clear" w:color="auto" w:fill="auto"/>
                </w:tcPr>
                <w:p w14:paraId="5BA1D0DA" w14:textId="7083C7D9" w:rsidR="004B7C6D" w:rsidRPr="009A01D1" w:rsidRDefault="004B7C6D" w:rsidP="004B7C6D">
                  <w:pPr>
                    <w:autoSpaceDE w:val="0"/>
                    <w:autoSpaceDN w:val="0"/>
                    <w:adjustRightInd w:val="0"/>
                    <w:rPr>
                      <w:rFonts w:ascii="Arial-BoldMT" w:hAnsi="Arial-BoldMT" w:cs="Arial-BoldMT"/>
                      <w:bCs/>
                    </w:rPr>
                  </w:pPr>
                  <w:r w:rsidRPr="00D56CC6">
                    <w:rPr>
                      <w:color w:val="333333"/>
                      <w:sz w:val="23"/>
                      <w:szCs w:val="23"/>
                    </w:rPr>
                    <w:t>Notification of Works to Trees in a Conservation Area and Protected by Preservation Order BT78 - T1 (Ash) - Reduce to previous points by approximately 35%</w:t>
                  </w:r>
                  <w:r w:rsidR="00E0546F">
                    <w:rPr>
                      <w:color w:val="333333"/>
                      <w:sz w:val="23"/>
                      <w:szCs w:val="23"/>
                    </w:rPr>
                    <w:t xml:space="preserve"> and Remove Oak</w:t>
                  </w:r>
                </w:p>
              </w:tc>
            </w:tr>
            <w:tr w:rsidR="004B7C6D" w:rsidRPr="009A01D1" w14:paraId="50736310" w14:textId="77777777" w:rsidTr="004B7C6D">
              <w:trPr>
                <w:trHeight w:val="280"/>
              </w:trPr>
              <w:tc>
                <w:tcPr>
                  <w:tcW w:w="1988" w:type="dxa"/>
                  <w:shd w:val="clear" w:color="auto" w:fill="auto"/>
                </w:tcPr>
                <w:p w14:paraId="554AE7EE"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Location</w:t>
                  </w:r>
                </w:p>
              </w:tc>
              <w:tc>
                <w:tcPr>
                  <w:tcW w:w="6557" w:type="dxa"/>
                  <w:shd w:val="clear" w:color="auto" w:fill="auto"/>
                </w:tcPr>
                <w:p w14:paraId="35B0888D" w14:textId="77777777" w:rsidR="004B7C6D" w:rsidRPr="009A01D1" w:rsidRDefault="004B7C6D" w:rsidP="004B7C6D">
                  <w:pPr>
                    <w:autoSpaceDE w:val="0"/>
                    <w:autoSpaceDN w:val="0"/>
                    <w:adjustRightInd w:val="0"/>
                    <w:rPr>
                      <w:rFonts w:ascii="Arial-BoldMT" w:hAnsi="Arial-BoldMT" w:cs="Arial-BoldMT"/>
                      <w:bCs/>
                    </w:rPr>
                  </w:pPr>
                  <w:r w:rsidRPr="00D56CC6">
                    <w:rPr>
                      <w:color w:val="333333"/>
                      <w:sz w:val="23"/>
                      <w:szCs w:val="23"/>
                    </w:rPr>
                    <w:t>6 Chapel Street Bildeston Ipswich Suffolk IP7 7EP</w:t>
                  </w:r>
                </w:p>
              </w:tc>
            </w:tr>
            <w:tr w:rsidR="004B7C6D" w:rsidRPr="009A01D1" w14:paraId="54AD7EDB" w14:textId="77777777" w:rsidTr="004B7C6D">
              <w:trPr>
                <w:trHeight w:val="280"/>
              </w:trPr>
              <w:tc>
                <w:tcPr>
                  <w:tcW w:w="1988" w:type="dxa"/>
                  <w:shd w:val="clear" w:color="auto" w:fill="auto"/>
                </w:tcPr>
                <w:p w14:paraId="001B8CE5" w14:textId="17B5EFA9" w:rsidR="004B7C6D" w:rsidRPr="009A01D1" w:rsidRDefault="004B7C6D" w:rsidP="004B7C6D">
                  <w:pPr>
                    <w:autoSpaceDE w:val="0"/>
                    <w:autoSpaceDN w:val="0"/>
                    <w:adjustRightInd w:val="0"/>
                    <w:rPr>
                      <w:rFonts w:ascii="Arial-BoldMT" w:hAnsi="Arial-BoldMT" w:cs="Arial-BoldMT"/>
                      <w:bCs/>
                    </w:rPr>
                  </w:pPr>
                  <w:r>
                    <w:rPr>
                      <w:rFonts w:ascii="Arial-BoldMT" w:hAnsi="Arial-BoldMT" w:cs="Arial-BoldMT"/>
                      <w:bCs/>
                    </w:rPr>
                    <w:t>Representations</w:t>
                  </w:r>
                </w:p>
              </w:tc>
              <w:tc>
                <w:tcPr>
                  <w:tcW w:w="6557" w:type="dxa"/>
                  <w:shd w:val="clear" w:color="auto" w:fill="auto"/>
                </w:tcPr>
                <w:p w14:paraId="3BF8D91A" w14:textId="6DE1E387" w:rsidR="004B7C6D" w:rsidRPr="00D56CC6" w:rsidRDefault="00CC3BEA" w:rsidP="00D23942">
                  <w:pPr>
                    <w:autoSpaceDE w:val="0"/>
                    <w:autoSpaceDN w:val="0"/>
                    <w:adjustRightInd w:val="0"/>
                    <w:rPr>
                      <w:color w:val="333333"/>
                      <w:sz w:val="23"/>
                      <w:szCs w:val="23"/>
                    </w:rPr>
                  </w:pPr>
                  <w:r>
                    <w:rPr>
                      <w:color w:val="333333"/>
                      <w:sz w:val="23"/>
                      <w:szCs w:val="23"/>
                    </w:rPr>
                    <w:t xml:space="preserve">The Parish Council has no objection to the reduction of the Ash Tree. However the application form provides no compelling reason </w:t>
                  </w:r>
                  <w:r w:rsidR="00D23942">
                    <w:rPr>
                      <w:color w:val="333333"/>
                      <w:sz w:val="23"/>
                      <w:szCs w:val="23"/>
                    </w:rPr>
                    <w:t>for the removal of the Oak tree and hence</w:t>
                  </w:r>
                  <w:r>
                    <w:rPr>
                      <w:color w:val="333333"/>
                      <w:sz w:val="23"/>
                      <w:szCs w:val="23"/>
                    </w:rPr>
                    <w:t xml:space="preserve"> the Parish Council opposes its felling and asks that it is retained with appropriate management arrangements applied.</w:t>
                  </w:r>
                </w:p>
              </w:tc>
            </w:tr>
          </w:tbl>
          <w:p w14:paraId="0D6D383A" w14:textId="77777777" w:rsidR="00DB5E9F" w:rsidRDefault="00DB5E9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6557"/>
            </w:tblGrid>
            <w:tr w:rsidR="004B7C6D" w:rsidRPr="009A01D1" w14:paraId="75399B47" w14:textId="77777777" w:rsidTr="004B7C6D">
              <w:trPr>
                <w:trHeight w:val="257"/>
              </w:trPr>
              <w:tc>
                <w:tcPr>
                  <w:tcW w:w="1988" w:type="dxa"/>
                  <w:shd w:val="clear" w:color="auto" w:fill="auto"/>
                </w:tcPr>
                <w:p w14:paraId="1E29C9A2"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Reference</w:t>
                  </w:r>
                </w:p>
              </w:tc>
              <w:tc>
                <w:tcPr>
                  <w:tcW w:w="6557" w:type="dxa"/>
                  <w:shd w:val="clear" w:color="auto" w:fill="auto"/>
                </w:tcPr>
                <w:p w14:paraId="4429088B" w14:textId="77777777" w:rsidR="004B7C6D" w:rsidRPr="009A01D1" w:rsidRDefault="004B7C6D" w:rsidP="004B7C6D">
                  <w:pPr>
                    <w:shd w:val="clear" w:color="auto" w:fill="FFFFFF"/>
                    <w:rPr>
                      <w:rFonts w:ascii="Arial-BoldMT" w:hAnsi="Arial-BoldMT" w:cs="Arial-BoldMT"/>
                      <w:bCs/>
                    </w:rPr>
                  </w:pPr>
                  <w:r w:rsidRPr="00A7430E">
                    <w:rPr>
                      <w:color w:val="333333"/>
                      <w:sz w:val="23"/>
                      <w:szCs w:val="23"/>
                    </w:rPr>
                    <w:t>DC/19/05552</w:t>
                  </w:r>
                  <w:r>
                    <w:rPr>
                      <w:color w:val="333333"/>
                      <w:sz w:val="23"/>
                      <w:szCs w:val="23"/>
                    </w:rPr>
                    <w:t xml:space="preserve"> &amp; </w:t>
                  </w:r>
                  <w:r>
                    <w:rPr>
                      <w:color w:val="333333"/>
                      <w:sz w:val="23"/>
                      <w:szCs w:val="23"/>
                      <w:shd w:val="clear" w:color="auto" w:fill="FFFFFF"/>
                    </w:rPr>
                    <w:t>DC/19/05554 (LBC)</w:t>
                  </w:r>
                </w:p>
              </w:tc>
            </w:tr>
            <w:tr w:rsidR="004B7C6D" w:rsidRPr="009A01D1" w14:paraId="684F08A9" w14:textId="77777777" w:rsidTr="004B7C6D">
              <w:trPr>
                <w:trHeight w:val="1029"/>
              </w:trPr>
              <w:tc>
                <w:tcPr>
                  <w:tcW w:w="1988" w:type="dxa"/>
                  <w:shd w:val="clear" w:color="auto" w:fill="auto"/>
                </w:tcPr>
                <w:p w14:paraId="3E06EA61"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Proposal</w:t>
                  </w:r>
                </w:p>
              </w:tc>
              <w:tc>
                <w:tcPr>
                  <w:tcW w:w="6557" w:type="dxa"/>
                  <w:shd w:val="clear" w:color="auto" w:fill="auto"/>
                </w:tcPr>
                <w:p w14:paraId="2A5A612F" w14:textId="77777777" w:rsidR="004B7C6D" w:rsidRPr="009A01D1" w:rsidRDefault="004B7C6D" w:rsidP="004B7C6D">
                  <w:pPr>
                    <w:autoSpaceDE w:val="0"/>
                    <w:autoSpaceDN w:val="0"/>
                    <w:adjustRightInd w:val="0"/>
                    <w:rPr>
                      <w:rFonts w:ascii="Arial-BoldMT" w:hAnsi="Arial-BoldMT" w:cs="Arial-BoldMT"/>
                      <w:bCs/>
                    </w:rPr>
                  </w:pPr>
                  <w:r w:rsidRPr="00A7430E">
                    <w:rPr>
                      <w:color w:val="333333"/>
                      <w:sz w:val="23"/>
                      <w:szCs w:val="23"/>
                    </w:rPr>
                    <w:t>Full Planning Permission - Erection of glazed rear extension and double glazed door opening; Insertion of double glazed doors to Coach House; Erection of garden shed, entrance gate, and greenhouse. Repairs and alterations as per schedule of works.</w:t>
                  </w:r>
                </w:p>
              </w:tc>
            </w:tr>
            <w:tr w:rsidR="004B7C6D" w:rsidRPr="009A01D1" w14:paraId="46A020D7" w14:textId="77777777" w:rsidTr="004B7C6D">
              <w:trPr>
                <w:trHeight w:val="514"/>
              </w:trPr>
              <w:tc>
                <w:tcPr>
                  <w:tcW w:w="1988" w:type="dxa"/>
                  <w:shd w:val="clear" w:color="auto" w:fill="auto"/>
                </w:tcPr>
                <w:p w14:paraId="3B0C2B43" w14:textId="77777777" w:rsidR="004B7C6D" w:rsidRPr="009A01D1" w:rsidRDefault="004B7C6D" w:rsidP="004B7C6D">
                  <w:pPr>
                    <w:autoSpaceDE w:val="0"/>
                    <w:autoSpaceDN w:val="0"/>
                    <w:adjustRightInd w:val="0"/>
                    <w:rPr>
                      <w:rFonts w:ascii="Arial-BoldMT" w:hAnsi="Arial-BoldMT" w:cs="Arial-BoldMT"/>
                      <w:bCs/>
                    </w:rPr>
                  </w:pPr>
                  <w:r w:rsidRPr="009A01D1">
                    <w:rPr>
                      <w:rFonts w:ascii="Arial-BoldMT" w:hAnsi="Arial-BoldMT" w:cs="Arial-BoldMT"/>
                      <w:bCs/>
                    </w:rPr>
                    <w:t>Location</w:t>
                  </w:r>
                </w:p>
              </w:tc>
              <w:tc>
                <w:tcPr>
                  <w:tcW w:w="6557" w:type="dxa"/>
                  <w:shd w:val="clear" w:color="auto" w:fill="auto"/>
                </w:tcPr>
                <w:p w14:paraId="5CE48A72" w14:textId="77777777" w:rsidR="004B7C6D" w:rsidRPr="009A01D1" w:rsidRDefault="004B7C6D" w:rsidP="004B7C6D">
                  <w:pPr>
                    <w:autoSpaceDE w:val="0"/>
                    <w:autoSpaceDN w:val="0"/>
                    <w:adjustRightInd w:val="0"/>
                    <w:rPr>
                      <w:rFonts w:ascii="Arial-BoldMT" w:hAnsi="Arial-BoldMT" w:cs="Arial-BoldMT"/>
                      <w:bCs/>
                    </w:rPr>
                  </w:pPr>
                  <w:r w:rsidRPr="00A7430E">
                    <w:rPr>
                      <w:color w:val="333333"/>
                      <w:sz w:val="23"/>
                      <w:szCs w:val="23"/>
                    </w:rPr>
                    <w:t>The Coach House And Christmas Hall Market Place Bildeston Ipswich Suffolk IP7 7EN</w:t>
                  </w:r>
                </w:p>
              </w:tc>
            </w:tr>
            <w:tr w:rsidR="004B7C6D" w:rsidRPr="009A01D1" w14:paraId="0BF72716" w14:textId="77777777" w:rsidTr="004B7C6D">
              <w:trPr>
                <w:trHeight w:val="514"/>
              </w:trPr>
              <w:tc>
                <w:tcPr>
                  <w:tcW w:w="1988" w:type="dxa"/>
                  <w:shd w:val="clear" w:color="auto" w:fill="auto"/>
                </w:tcPr>
                <w:p w14:paraId="1CAC958B" w14:textId="602D8F27" w:rsidR="004B7C6D" w:rsidRPr="009A01D1" w:rsidRDefault="004B7C6D" w:rsidP="004B7C6D">
                  <w:pPr>
                    <w:autoSpaceDE w:val="0"/>
                    <w:autoSpaceDN w:val="0"/>
                    <w:adjustRightInd w:val="0"/>
                    <w:rPr>
                      <w:rFonts w:ascii="Arial-BoldMT" w:hAnsi="Arial-BoldMT" w:cs="Arial-BoldMT"/>
                      <w:bCs/>
                    </w:rPr>
                  </w:pPr>
                  <w:r>
                    <w:rPr>
                      <w:rFonts w:ascii="Arial-BoldMT" w:hAnsi="Arial-BoldMT" w:cs="Arial-BoldMT"/>
                      <w:bCs/>
                    </w:rPr>
                    <w:t>Representations</w:t>
                  </w:r>
                </w:p>
              </w:tc>
              <w:tc>
                <w:tcPr>
                  <w:tcW w:w="6557" w:type="dxa"/>
                  <w:shd w:val="clear" w:color="auto" w:fill="auto"/>
                </w:tcPr>
                <w:p w14:paraId="23F1BD48" w14:textId="7E674A05" w:rsidR="004B7C6D" w:rsidRPr="00A7430E" w:rsidRDefault="00CC3BEA" w:rsidP="00D23942">
                  <w:pPr>
                    <w:autoSpaceDE w:val="0"/>
                    <w:autoSpaceDN w:val="0"/>
                    <w:adjustRightInd w:val="0"/>
                    <w:rPr>
                      <w:color w:val="333333"/>
                      <w:sz w:val="23"/>
                      <w:szCs w:val="23"/>
                    </w:rPr>
                  </w:pPr>
                  <w:r>
                    <w:rPr>
                      <w:color w:val="333333"/>
                      <w:sz w:val="23"/>
                      <w:szCs w:val="23"/>
                    </w:rPr>
                    <w:t>The Parish Council regrets that the application includes proposals to fell trees within the curtilage of the property to enable the proposed development to take place</w:t>
                  </w:r>
                  <w:r w:rsidR="00D23942">
                    <w:rPr>
                      <w:color w:val="333333"/>
                      <w:sz w:val="23"/>
                      <w:szCs w:val="23"/>
                    </w:rPr>
                    <w:t xml:space="preserve"> but recognises that some, but not necessarily all, may not be of particular value or significance</w:t>
                  </w:r>
                  <w:r>
                    <w:rPr>
                      <w:color w:val="333333"/>
                      <w:sz w:val="23"/>
                      <w:szCs w:val="23"/>
                    </w:rPr>
                    <w:t>. It supports the management</w:t>
                  </w:r>
                  <w:r w:rsidR="00D23942">
                    <w:rPr>
                      <w:color w:val="333333"/>
                      <w:sz w:val="23"/>
                      <w:szCs w:val="23"/>
                    </w:rPr>
                    <w:t xml:space="preserve"> measures that are proposed </w:t>
                  </w:r>
                  <w:r>
                    <w:rPr>
                      <w:color w:val="333333"/>
                      <w:sz w:val="23"/>
                      <w:szCs w:val="23"/>
                    </w:rPr>
                    <w:t xml:space="preserve">to the high profile trees </w:t>
                  </w:r>
                  <w:r w:rsidR="00D23942">
                    <w:rPr>
                      <w:color w:val="333333"/>
                      <w:sz w:val="23"/>
                      <w:szCs w:val="23"/>
                    </w:rPr>
                    <w:t xml:space="preserve">located </w:t>
                  </w:r>
                  <w:r>
                    <w:rPr>
                      <w:color w:val="333333"/>
                      <w:sz w:val="23"/>
                      <w:szCs w:val="23"/>
                    </w:rPr>
                    <w:t xml:space="preserve">at the front and side of the property as it is important that they </w:t>
                  </w:r>
                  <w:r>
                    <w:rPr>
                      <w:color w:val="333333"/>
                      <w:sz w:val="23"/>
                      <w:szCs w:val="23"/>
                    </w:rPr>
                    <w:lastRenderedPageBreak/>
                    <w:t>are preserved because they add to the character of the Conservation Area.</w:t>
                  </w:r>
                </w:p>
              </w:tc>
            </w:tr>
          </w:tbl>
          <w:p w14:paraId="0818A164" w14:textId="77777777" w:rsidR="004B7C6D" w:rsidRDefault="004B7C6D" w:rsidP="004B7C6D">
            <w:pPr>
              <w:shd w:val="clear" w:color="auto" w:fill="FFFFFF"/>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6557"/>
            </w:tblGrid>
            <w:tr w:rsidR="00DB5E9F" w:rsidRPr="009A01D1" w14:paraId="2F92BAF2" w14:textId="77777777" w:rsidTr="006D208C">
              <w:trPr>
                <w:trHeight w:val="257"/>
              </w:trPr>
              <w:tc>
                <w:tcPr>
                  <w:tcW w:w="1988" w:type="dxa"/>
                  <w:shd w:val="clear" w:color="auto" w:fill="auto"/>
                </w:tcPr>
                <w:p w14:paraId="70E9E681" w14:textId="77777777" w:rsidR="00DB5E9F" w:rsidRPr="005272EF" w:rsidRDefault="00DB5E9F" w:rsidP="00DB5E9F">
                  <w:pPr>
                    <w:autoSpaceDE w:val="0"/>
                    <w:autoSpaceDN w:val="0"/>
                    <w:adjustRightInd w:val="0"/>
                    <w:rPr>
                      <w:rFonts w:ascii="Arial-BoldMT" w:hAnsi="Arial-BoldMT" w:cs="Arial-BoldMT"/>
                      <w:bCs/>
                    </w:rPr>
                  </w:pPr>
                  <w:r w:rsidRPr="005272EF">
                    <w:rPr>
                      <w:rFonts w:ascii="Arial-BoldMT" w:hAnsi="Arial-BoldMT" w:cs="Arial-BoldMT"/>
                      <w:bCs/>
                    </w:rPr>
                    <w:t>Reference</w:t>
                  </w:r>
                </w:p>
              </w:tc>
              <w:tc>
                <w:tcPr>
                  <w:tcW w:w="6557" w:type="dxa"/>
                  <w:shd w:val="clear" w:color="auto" w:fill="auto"/>
                </w:tcPr>
                <w:p w14:paraId="583CCD09" w14:textId="4F78CD93" w:rsidR="00DB5E9F" w:rsidRPr="005272EF" w:rsidRDefault="00D57ED3" w:rsidP="00DB5E9F">
                  <w:pPr>
                    <w:shd w:val="clear" w:color="auto" w:fill="FFFFFF"/>
                    <w:rPr>
                      <w:rFonts w:ascii="Arial-BoldMT" w:hAnsi="Arial-BoldMT" w:cs="Arial-BoldMT"/>
                      <w:bCs/>
                    </w:rPr>
                  </w:pPr>
                  <w:r w:rsidRPr="005272EF">
                    <w:rPr>
                      <w:rFonts w:ascii="Arial-BoldMT" w:hAnsi="Arial-BoldMT" w:cs="Arial-BoldMT"/>
                      <w:bCs/>
                    </w:rPr>
                    <w:t>DC/19/05533</w:t>
                  </w:r>
                </w:p>
              </w:tc>
            </w:tr>
            <w:tr w:rsidR="00DB5E9F" w:rsidRPr="009A01D1" w14:paraId="129A804C" w14:textId="77777777" w:rsidTr="006D208C">
              <w:trPr>
                <w:trHeight w:val="1029"/>
              </w:trPr>
              <w:tc>
                <w:tcPr>
                  <w:tcW w:w="1988" w:type="dxa"/>
                  <w:shd w:val="clear" w:color="auto" w:fill="auto"/>
                </w:tcPr>
                <w:p w14:paraId="2B1AA63D" w14:textId="77777777" w:rsidR="00DB5E9F" w:rsidRPr="005272EF" w:rsidRDefault="00DB5E9F" w:rsidP="00DB5E9F">
                  <w:pPr>
                    <w:autoSpaceDE w:val="0"/>
                    <w:autoSpaceDN w:val="0"/>
                    <w:adjustRightInd w:val="0"/>
                    <w:rPr>
                      <w:rFonts w:ascii="Arial-BoldMT" w:hAnsi="Arial-BoldMT" w:cs="Arial-BoldMT"/>
                      <w:bCs/>
                    </w:rPr>
                  </w:pPr>
                  <w:r w:rsidRPr="005272EF">
                    <w:rPr>
                      <w:rFonts w:ascii="Arial-BoldMT" w:hAnsi="Arial-BoldMT" w:cs="Arial-BoldMT"/>
                      <w:bCs/>
                    </w:rPr>
                    <w:t>Proposal</w:t>
                  </w:r>
                </w:p>
              </w:tc>
              <w:tc>
                <w:tcPr>
                  <w:tcW w:w="6557" w:type="dxa"/>
                  <w:shd w:val="clear" w:color="auto" w:fill="auto"/>
                </w:tcPr>
                <w:p w14:paraId="38684136" w14:textId="673E09EC" w:rsidR="00DB5E9F" w:rsidRPr="005272EF" w:rsidRDefault="00D57ED3" w:rsidP="00DB5E9F">
                  <w:pPr>
                    <w:autoSpaceDE w:val="0"/>
                    <w:autoSpaceDN w:val="0"/>
                    <w:adjustRightInd w:val="0"/>
                    <w:rPr>
                      <w:rFonts w:ascii="Arial-BoldMT" w:hAnsi="Arial-BoldMT" w:cs="Arial-BoldMT"/>
                      <w:bCs/>
                    </w:rPr>
                  </w:pPr>
                  <w:r w:rsidRPr="005272EF">
                    <w:rPr>
                      <w:rFonts w:ascii="Arial-BoldMT" w:hAnsi="Arial-BoldMT" w:cs="Arial-BoldMT"/>
                      <w:bCs/>
                    </w:rPr>
                    <w:t xml:space="preserve">Householder </w:t>
                  </w:r>
                  <w:r w:rsidR="005272EF" w:rsidRPr="005272EF">
                    <w:rPr>
                      <w:rStyle w:val="description"/>
                      <w:rFonts w:cs="Arial"/>
                      <w:color w:val="333333"/>
                      <w:sz w:val="23"/>
                      <w:szCs w:val="23"/>
                      <w:shd w:val="clear" w:color="auto" w:fill="FFFFFF"/>
                    </w:rPr>
                    <w:t>Planning Application - Erection of two storey side extension and front porch (following demolition of existing porch); alterations to roof</w:t>
                  </w:r>
                </w:p>
              </w:tc>
            </w:tr>
            <w:tr w:rsidR="00DB5E9F" w:rsidRPr="009A01D1" w14:paraId="6995358F" w14:textId="77777777" w:rsidTr="006D208C">
              <w:trPr>
                <w:trHeight w:val="514"/>
              </w:trPr>
              <w:tc>
                <w:tcPr>
                  <w:tcW w:w="1988" w:type="dxa"/>
                  <w:shd w:val="clear" w:color="auto" w:fill="auto"/>
                </w:tcPr>
                <w:p w14:paraId="4C38A89E" w14:textId="77777777" w:rsidR="00DB5E9F" w:rsidRPr="009A01D1" w:rsidRDefault="00DB5E9F" w:rsidP="00DB5E9F">
                  <w:pPr>
                    <w:autoSpaceDE w:val="0"/>
                    <w:autoSpaceDN w:val="0"/>
                    <w:adjustRightInd w:val="0"/>
                    <w:rPr>
                      <w:rFonts w:ascii="Arial-BoldMT" w:hAnsi="Arial-BoldMT" w:cs="Arial-BoldMT"/>
                      <w:bCs/>
                    </w:rPr>
                  </w:pPr>
                  <w:r w:rsidRPr="009A01D1">
                    <w:rPr>
                      <w:rFonts w:ascii="Arial-BoldMT" w:hAnsi="Arial-BoldMT" w:cs="Arial-BoldMT"/>
                      <w:bCs/>
                    </w:rPr>
                    <w:t>Location</w:t>
                  </w:r>
                </w:p>
              </w:tc>
              <w:tc>
                <w:tcPr>
                  <w:tcW w:w="6557" w:type="dxa"/>
                  <w:shd w:val="clear" w:color="auto" w:fill="auto"/>
                </w:tcPr>
                <w:p w14:paraId="34A99A67" w14:textId="463CCBF2" w:rsidR="00DB5E9F" w:rsidRPr="009A01D1" w:rsidRDefault="00D52FAD" w:rsidP="006C749A">
                  <w:pPr>
                    <w:autoSpaceDE w:val="0"/>
                    <w:autoSpaceDN w:val="0"/>
                    <w:adjustRightInd w:val="0"/>
                    <w:rPr>
                      <w:rFonts w:ascii="Arial-BoldMT" w:hAnsi="Arial-BoldMT" w:cs="Arial-BoldMT"/>
                      <w:bCs/>
                    </w:rPr>
                  </w:pPr>
                  <w:r>
                    <w:rPr>
                      <w:rFonts w:ascii="Arial-BoldMT" w:hAnsi="Arial-BoldMT" w:cs="Arial-BoldMT"/>
                      <w:bCs/>
                    </w:rPr>
                    <w:t xml:space="preserve">64 </w:t>
                  </w:r>
                  <w:proofErr w:type="spellStart"/>
                  <w:r>
                    <w:rPr>
                      <w:rFonts w:ascii="Arial-BoldMT" w:hAnsi="Arial-BoldMT" w:cs="Arial-BoldMT"/>
                      <w:bCs/>
                    </w:rPr>
                    <w:t>Brooksfield</w:t>
                  </w:r>
                  <w:proofErr w:type="spellEnd"/>
                  <w:r>
                    <w:rPr>
                      <w:rFonts w:ascii="Arial-BoldMT" w:hAnsi="Arial-BoldMT" w:cs="Arial-BoldMT"/>
                      <w:bCs/>
                    </w:rPr>
                    <w:t>, Bildeston</w:t>
                  </w:r>
                  <w:r w:rsidR="005272EF">
                    <w:rPr>
                      <w:rFonts w:ascii="Arial-BoldMT" w:hAnsi="Arial-BoldMT" w:cs="Arial-BoldMT"/>
                      <w:bCs/>
                    </w:rPr>
                    <w:t>, Ipswich, Suffolk</w:t>
                  </w:r>
                  <w:r>
                    <w:rPr>
                      <w:rFonts w:ascii="Arial-BoldMT" w:hAnsi="Arial-BoldMT" w:cs="Arial-BoldMT"/>
                      <w:bCs/>
                    </w:rPr>
                    <w:t xml:space="preserve"> IP7 7EJ</w:t>
                  </w:r>
                </w:p>
              </w:tc>
            </w:tr>
            <w:tr w:rsidR="00DB5E9F" w:rsidRPr="009A01D1" w14:paraId="7121247A" w14:textId="77777777" w:rsidTr="006D208C">
              <w:trPr>
                <w:trHeight w:val="514"/>
              </w:trPr>
              <w:tc>
                <w:tcPr>
                  <w:tcW w:w="1988" w:type="dxa"/>
                  <w:shd w:val="clear" w:color="auto" w:fill="auto"/>
                </w:tcPr>
                <w:p w14:paraId="1C34AE7B" w14:textId="77777777" w:rsidR="00DB5E9F" w:rsidRPr="009A01D1" w:rsidRDefault="00DB5E9F" w:rsidP="00DB5E9F">
                  <w:pPr>
                    <w:autoSpaceDE w:val="0"/>
                    <w:autoSpaceDN w:val="0"/>
                    <w:adjustRightInd w:val="0"/>
                    <w:rPr>
                      <w:rFonts w:ascii="Arial-BoldMT" w:hAnsi="Arial-BoldMT" w:cs="Arial-BoldMT"/>
                      <w:bCs/>
                    </w:rPr>
                  </w:pPr>
                  <w:r>
                    <w:rPr>
                      <w:rFonts w:ascii="Arial-BoldMT" w:hAnsi="Arial-BoldMT" w:cs="Arial-BoldMT"/>
                      <w:bCs/>
                    </w:rPr>
                    <w:t>Representations</w:t>
                  </w:r>
                </w:p>
              </w:tc>
              <w:tc>
                <w:tcPr>
                  <w:tcW w:w="6557" w:type="dxa"/>
                  <w:shd w:val="clear" w:color="auto" w:fill="auto"/>
                </w:tcPr>
                <w:p w14:paraId="2C165E01" w14:textId="0B892A0F" w:rsidR="00DB5E9F" w:rsidRPr="00A7430E" w:rsidRDefault="00E0546F" w:rsidP="00DB5E9F">
                  <w:pPr>
                    <w:autoSpaceDE w:val="0"/>
                    <w:autoSpaceDN w:val="0"/>
                    <w:adjustRightInd w:val="0"/>
                    <w:rPr>
                      <w:color w:val="333333"/>
                      <w:sz w:val="23"/>
                      <w:szCs w:val="23"/>
                    </w:rPr>
                  </w:pPr>
                  <w:r>
                    <w:rPr>
                      <w:color w:val="333333"/>
                      <w:sz w:val="23"/>
                      <w:szCs w:val="23"/>
                    </w:rPr>
                    <w:t>No objection</w:t>
                  </w:r>
                </w:p>
              </w:tc>
            </w:tr>
          </w:tbl>
          <w:p w14:paraId="5749C49F" w14:textId="77777777" w:rsidR="00593141" w:rsidRPr="009A030F" w:rsidRDefault="00593141" w:rsidP="00146EDE">
            <w:pPr>
              <w:tabs>
                <w:tab w:val="left" w:pos="34"/>
              </w:tabs>
              <w:ind w:left="851" w:hanging="840"/>
              <w:outlineLvl w:val="0"/>
              <w:rPr>
                <w:rFonts w:cs="Arial"/>
                <w:bCs/>
                <w:szCs w:val="22"/>
              </w:rPr>
            </w:pPr>
          </w:p>
          <w:p w14:paraId="7C987782" w14:textId="77777777" w:rsidR="00146EDE" w:rsidRPr="00A743D7" w:rsidRDefault="00146EDE" w:rsidP="00146EDE">
            <w:pPr>
              <w:rPr>
                <w:rFonts w:cs="Arial"/>
                <w:b/>
              </w:rPr>
            </w:pPr>
            <w:r w:rsidRPr="00A743D7">
              <w:rPr>
                <w:rFonts w:cs="Arial"/>
                <w:b/>
                <w:szCs w:val="22"/>
              </w:rPr>
              <w:t>Planning Appendix B: Planning Applications Decisions by Babergh District Council</w:t>
            </w:r>
          </w:p>
          <w:p w14:paraId="7E7052FD" w14:textId="77777777" w:rsidR="00146EDE" w:rsidRDefault="00146EDE" w:rsidP="009A030F">
            <w:pPr>
              <w:shd w:val="clear" w:color="auto" w:fill="FFFFFF"/>
              <w:jc w:val="both"/>
              <w:rPr>
                <w:rFonts w:cs="Arial"/>
                <w:b/>
                <w:bCs/>
                <w:u w:val="single"/>
              </w:rPr>
            </w:pPr>
          </w:p>
          <w:p w14:paraId="362CA401" w14:textId="192BCDDF" w:rsidR="00593141" w:rsidRDefault="00593141" w:rsidP="00593141">
            <w:pPr>
              <w:tabs>
                <w:tab w:val="left" w:pos="34"/>
              </w:tabs>
              <w:ind w:left="851" w:hanging="840"/>
              <w:outlineLvl w:val="0"/>
              <w:rPr>
                <w:rFonts w:cs="Arial"/>
                <w:b/>
                <w:bCs/>
                <w:u w:val="single"/>
              </w:rPr>
            </w:pPr>
            <w:r>
              <w:rPr>
                <w:rFonts w:cs="Arial"/>
                <w:bCs/>
                <w:szCs w:val="22"/>
              </w:rPr>
              <w:t>There were none.</w:t>
            </w:r>
          </w:p>
          <w:p w14:paraId="6D3D82A3" w14:textId="6F3C1BC0" w:rsidR="00593141" w:rsidRPr="00A743D7" w:rsidRDefault="00593141" w:rsidP="009A030F">
            <w:pPr>
              <w:shd w:val="clear" w:color="auto" w:fill="FFFFFF"/>
              <w:jc w:val="both"/>
              <w:rPr>
                <w:rFonts w:cs="Arial"/>
                <w:b/>
                <w:bCs/>
                <w:u w:val="single"/>
              </w:rPr>
            </w:pPr>
          </w:p>
        </w:tc>
      </w:tr>
      <w:tr w:rsidR="00146EDE" w:rsidRPr="00A743D7" w14:paraId="595F6DAA" w14:textId="77777777" w:rsidTr="007576FF">
        <w:trPr>
          <w:trHeight w:val="674"/>
        </w:trPr>
        <w:tc>
          <w:tcPr>
            <w:tcW w:w="1354" w:type="dxa"/>
            <w:tcBorders>
              <w:top w:val="single" w:sz="4" w:space="0" w:color="auto"/>
              <w:left w:val="single" w:sz="4" w:space="0" w:color="auto"/>
              <w:bottom w:val="single" w:sz="4" w:space="0" w:color="auto"/>
              <w:right w:val="single" w:sz="4" w:space="0" w:color="auto"/>
            </w:tcBorders>
          </w:tcPr>
          <w:p w14:paraId="54406749" w14:textId="051993B9" w:rsidR="00146EDE" w:rsidRDefault="00146EDE" w:rsidP="00146EDE">
            <w:pPr>
              <w:jc w:val="both"/>
              <w:rPr>
                <w:rFonts w:cs="Arial"/>
                <w:b/>
              </w:rPr>
            </w:pPr>
          </w:p>
          <w:p w14:paraId="1D5336BE" w14:textId="46EDD930" w:rsidR="00146EDE" w:rsidRPr="00A743D7" w:rsidRDefault="00146EDE" w:rsidP="00146EDE">
            <w:pPr>
              <w:jc w:val="both"/>
              <w:rPr>
                <w:rFonts w:cs="Arial"/>
                <w:b/>
              </w:rPr>
            </w:pPr>
            <w:r>
              <w:rPr>
                <w:rFonts w:cs="Arial"/>
                <w:b/>
              </w:rPr>
              <w:t>C</w:t>
            </w:r>
            <w:r w:rsidR="00442A38">
              <w:rPr>
                <w:rFonts w:cs="Arial"/>
                <w:b/>
              </w:rPr>
              <w:t>105</w:t>
            </w:r>
            <w:r>
              <w:rPr>
                <w:rFonts w:cs="Arial"/>
                <w:b/>
              </w:rPr>
              <w:t>/19/20</w:t>
            </w:r>
          </w:p>
        </w:tc>
        <w:tc>
          <w:tcPr>
            <w:tcW w:w="8995" w:type="dxa"/>
            <w:tcBorders>
              <w:top w:val="single" w:sz="4" w:space="0" w:color="auto"/>
              <w:left w:val="single" w:sz="4" w:space="0" w:color="auto"/>
              <w:bottom w:val="single" w:sz="4" w:space="0" w:color="auto"/>
              <w:right w:val="single" w:sz="4" w:space="0" w:color="auto"/>
            </w:tcBorders>
          </w:tcPr>
          <w:p w14:paraId="07792F09" w14:textId="77777777" w:rsidR="00146EDE" w:rsidRDefault="00146EDE" w:rsidP="00146EDE">
            <w:pPr>
              <w:tabs>
                <w:tab w:val="left" w:pos="851"/>
              </w:tabs>
              <w:jc w:val="both"/>
              <w:outlineLvl w:val="0"/>
              <w:rPr>
                <w:rFonts w:cs="Arial"/>
                <w:b/>
                <w:u w:val="single"/>
              </w:rPr>
            </w:pPr>
          </w:p>
          <w:p w14:paraId="4F0E2511" w14:textId="4C782056" w:rsidR="00146EDE" w:rsidRPr="00A743D7" w:rsidRDefault="00146EDE" w:rsidP="00146EDE">
            <w:pPr>
              <w:tabs>
                <w:tab w:val="left" w:pos="851"/>
              </w:tabs>
              <w:jc w:val="both"/>
              <w:outlineLvl w:val="0"/>
              <w:rPr>
                <w:rFonts w:cs="Arial"/>
                <w:b/>
                <w:u w:val="single"/>
              </w:rPr>
            </w:pPr>
            <w:r w:rsidRPr="00A743D7">
              <w:rPr>
                <w:rFonts w:cs="Arial"/>
                <w:b/>
                <w:szCs w:val="22"/>
                <w:u w:val="single"/>
              </w:rPr>
              <w:t>MATTERS BROUGHT TO THE ATTENTION OF THE COUNCIL</w:t>
            </w:r>
          </w:p>
          <w:p w14:paraId="6CB0CAE0" w14:textId="77777777" w:rsidR="00146EDE" w:rsidRDefault="00146EDE" w:rsidP="00146EDE">
            <w:pPr>
              <w:tabs>
                <w:tab w:val="left" w:pos="851"/>
              </w:tabs>
              <w:jc w:val="both"/>
              <w:outlineLvl w:val="0"/>
              <w:rPr>
                <w:rFonts w:cs="Arial"/>
                <w:b/>
                <w:u w:val="single"/>
              </w:rPr>
            </w:pPr>
          </w:p>
          <w:p w14:paraId="564D1F19" w14:textId="049D8118" w:rsidR="00E84564" w:rsidRDefault="00E84564" w:rsidP="00146EDE">
            <w:pPr>
              <w:tabs>
                <w:tab w:val="left" w:pos="851"/>
              </w:tabs>
              <w:jc w:val="both"/>
              <w:outlineLvl w:val="0"/>
              <w:rPr>
                <w:rFonts w:cs="Arial"/>
              </w:rPr>
            </w:pPr>
            <w:r>
              <w:rPr>
                <w:rFonts w:cs="Arial"/>
              </w:rPr>
              <w:t>Further to Minute C96/19/20, the Clerk had written to the relevant party over the unauthorised erection of a headstone at the Grove Cemetery.</w:t>
            </w:r>
          </w:p>
          <w:p w14:paraId="296E3230" w14:textId="77777777" w:rsidR="00E84564" w:rsidRDefault="00E84564" w:rsidP="00146EDE">
            <w:pPr>
              <w:tabs>
                <w:tab w:val="left" w:pos="851"/>
              </w:tabs>
              <w:jc w:val="both"/>
              <w:outlineLvl w:val="0"/>
              <w:rPr>
                <w:rFonts w:cs="Arial"/>
              </w:rPr>
            </w:pPr>
          </w:p>
          <w:p w14:paraId="190C7204" w14:textId="0152E589" w:rsidR="00E84564" w:rsidRDefault="00E84564" w:rsidP="00146EDE">
            <w:pPr>
              <w:tabs>
                <w:tab w:val="left" w:pos="851"/>
              </w:tabs>
              <w:jc w:val="both"/>
              <w:outlineLvl w:val="0"/>
              <w:rPr>
                <w:rFonts w:cs="Arial"/>
              </w:rPr>
            </w:pPr>
            <w:r>
              <w:rPr>
                <w:rFonts w:cs="Arial"/>
              </w:rPr>
              <w:t>The Clerk reported that he had liaised with Suffolk County Council and</w:t>
            </w:r>
            <w:r w:rsidR="005272EF">
              <w:rPr>
                <w:rFonts w:cs="Arial"/>
              </w:rPr>
              <w:t xml:space="preserve"> requested that</w:t>
            </w:r>
            <w:r>
              <w:rPr>
                <w:rFonts w:cs="Arial"/>
              </w:rPr>
              <w:t xml:space="preserve"> the streetlights owned by Bildeston Parish Council would be left on until 2am each morning over the period from 21</w:t>
            </w:r>
            <w:r w:rsidRPr="00E84564">
              <w:rPr>
                <w:rFonts w:cs="Arial"/>
                <w:vertAlign w:val="superscript"/>
              </w:rPr>
              <w:t>st</w:t>
            </w:r>
            <w:r>
              <w:rPr>
                <w:rFonts w:cs="Arial"/>
              </w:rPr>
              <w:t xml:space="preserve"> December 2019 to 2</w:t>
            </w:r>
            <w:r w:rsidRPr="00E84564">
              <w:rPr>
                <w:rFonts w:cs="Arial"/>
                <w:vertAlign w:val="superscript"/>
              </w:rPr>
              <w:t>nd</w:t>
            </w:r>
            <w:r>
              <w:rPr>
                <w:rFonts w:cs="Arial"/>
              </w:rPr>
              <w:t xml:space="preserve"> January 2019 inclusive. This arrangement would not apply to those streetlights owned by Suffolk County Council which followed the periods of lighting agreed for the whole of the County.</w:t>
            </w:r>
          </w:p>
          <w:p w14:paraId="380404D9" w14:textId="77777777" w:rsidR="00E84564" w:rsidRDefault="00E84564" w:rsidP="00146EDE">
            <w:pPr>
              <w:tabs>
                <w:tab w:val="left" w:pos="851"/>
              </w:tabs>
              <w:jc w:val="both"/>
              <w:outlineLvl w:val="0"/>
              <w:rPr>
                <w:rFonts w:cs="Arial"/>
              </w:rPr>
            </w:pPr>
          </w:p>
          <w:p w14:paraId="211ECB49" w14:textId="643C6E57" w:rsidR="00E84564" w:rsidRDefault="00E84564" w:rsidP="00146EDE">
            <w:pPr>
              <w:tabs>
                <w:tab w:val="left" w:pos="851"/>
              </w:tabs>
              <w:jc w:val="both"/>
              <w:outlineLvl w:val="0"/>
              <w:rPr>
                <w:rFonts w:cs="Arial"/>
              </w:rPr>
            </w:pPr>
            <w:r>
              <w:rPr>
                <w:rFonts w:cs="Arial"/>
              </w:rPr>
              <w:t xml:space="preserve">The Clerk had liaised with the Maintenance Operative and it had been confirmed that the grit bins </w:t>
            </w:r>
            <w:r w:rsidR="005272EF">
              <w:rPr>
                <w:rFonts w:cs="Arial"/>
              </w:rPr>
              <w:t xml:space="preserve">in the village </w:t>
            </w:r>
            <w:r>
              <w:rPr>
                <w:rFonts w:cs="Arial"/>
              </w:rPr>
              <w:t>had been replenished by Suffolk County Council.</w:t>
            </w:r>
          </w:p>
          <w:p w14:paraId="5B4AF657" w14:textId="77777777" w:rsidR="00E84564" w:rsidRDefault="00E84564" w:rsidP="00146EDE">
            <w:pPr>
              <w:tabs>
                <w:tab w:val="left" w:pos="851"/>
              </w:tabs>
              <w:jc w:val="both"/>
              <w:outlineLvl w:val="0"/>
              <w:rPr>
                <w:rFonts w:cs="Arial"/>
              </w:rPr>
            </w:pPr>
          </w:p>
          <w:p w14:paraId="65D95C91" w14:textId="6EE9E9B8" w:rsidR="00E84564" w:rsidRDefault="00E84564" w:rsidP="00146EDE">
            <w:pPr>
              <w:tabs>
                <w:tab w:val="left" w:pos="851"/>
              </w:tabs>
              <w:jc w:val="both"/>
              <w:outlineLvl w:val="0"/>
              <w:rPr>
                <w:rFonts w:cs="Arial"/>
              </w:rPr>
            </w:pPr>
            <w:r>
              <w:rPr>
                <w:rFonts w:cs="Arial"/>
              </w:rPr>
              <w:t>Councillor Hubbard questioned the insurance position regarding the Clock Tower. Traditionally, the owner of Bank House Stores had opened and closed the tower at the beginning and end of their opening hours</w:t>
            </w:r>
            <w:r w:rsidR="00EE7A21">
              <w:rPr>
                <w:rFonts w:cs="Arial"/>
              </w:rPr>
              <w:t xml:space="preserve">. </w:t>
            </w:r>
            <w:r w:rsidR="00593141">
              <w:rPr>
                <w:rFonts w:cs="Arial"/>
              </w:rPr>
              <w:t xml:space="preserve">This was done during the summer months but was not done throughout the year. It was noted that the tower was used for storage and as a bus shelter. The Clerk was asked to write to the owner of the stores asking the proprietor if he would be prepared to uphold this traditional arrangement </w:t>
            </w:r>
            <w:r w:rsidR="005272EF">
              <w:rPr>
                <w:rFonts w:cs="Arial"/>
              </w:rPr>
              <w:t xml:space="preserve">of opening and closing the Clock Tower </w:t>
            </w:r>
            <w:r w:rsidR="00593141">
              <w:rPr>
                <w:rFonts w:cs="Arial"/>
              </w:rPr>
              <w:t xml:space="preserve">throughout the year. </w:t>
            </w:r>
          </w:p>
          <w:p w14:paraId="2521F3E9" w14:textId="77777777" w:rsidR="00593141" w:rsidRDefault="00593141" w:rsidP="00146EDE">
            <w:pPr>
              <w:tabs>
                <w:tab w:val="left" w:pos="851"/>
              </w:tabs>
              <w:jc w:val="both"/>
              <w:outlineLvl w:val="0"/>
              <w:rPr>
                <w:rFonts w:cs="Arial"/>
              </w:rPr>
            </w:pPr>
          </w:p>
          <w:p w14:paraId="14BDA6F5" w14:textId="0C14D06A" w:rsidR="00593141" w:rsidRDefault="00593141" w:rsidP="00146EDE">
            <w:pPr>
              <w:tabs>
                <w:tab w:val="left" w:pos="851"/>
              </w:tabs>
              <w:jc w:val="both"/>
              <w:outlineLvl w:val="0"/>
              <w:rPr>
                <w:rFonts w:cs="Arial"/>
              </w:rPr>
            </w:pPr>
            <w:r>
              <w:rPr>
                <w:rFonts w:cs="Arial"/>
              </w:rPr>
              <w:t>Councillor Hubbard had circulated some information about the design of a new Village sign. The Clerk was asked to ensure that it was included on the agenda for the next Parish Council meeting.</w:t>
            </w:r>
          </w:p>
          <w:p w14:paraId="2AEE339F" w14:textId="77777777" w:rsidR="00593141" w:rsidRDefault="00593141" w:rsidP="00146EDE">
            <w:pPr>
              <w:tabs>
                <w:tab w:val="left" w:pos="851"/>
              </w:tabs>
              <w:jc w:val="both"/>
              <w:outlineLvl w:val="0"/>
              <w:rPr>
                <w:rFonts w:cs="Arial"/>
              </w:rPr>
            </w:pPr>
          </w:p>
          <w:p w14:paraId="0F3F1FC6" w14:textId="0EB2DA60" w:rsidR="00593141" w:rsidRDefault="00593141" w:rsidP="00146EDE">
            <w:pPr>
              <w:tabs>
                <w:tab w:val="left" w:pos="851"/>
              </w:tabs>
              <w:jc w:val="both"/>
              <w:outlineLvl w:val="0"/>
              <w:rPr>
                <w:rFonts w:cs="Arial"/>
              </w:rPr>
            </w:pPr>
            <w:r>
              <w:rPr>
                <w:rFonts w:cs="Arial"/>
              </w:rPr>
              <w:t>There was a discussion about the frustrations that existed with regard to the Parish Council’s email system and Councillor Lester indicated that he would arrange for it to be upgraded, which could be done at minimal cost.</w:t>
            </w:r>
          </w:p>
          <w:p w14:paraId="2BDA1783" w14:textId="77777777" w:rsidR="006D3140" w:rsidRDefault="006D3140" w:rsidP="00146EDE">
            <w:pPr>
              <w:tabs>
                <w:tab w:val="left" w:pos="851"/>
              </w:tabs>
              <w:jc w:val="both"/>
              <w:outlineLvl w:val="0"/>
              <w:rPr>
                <w:rFonts w:cs="Arial"/>
              </w:rPr>
            </w:pPr>
          </w:p>
          <w:p w14:paraId="1C745443" w14:textId="4966BFC1" w:rsidR="00442A38" w:rsidRDefault="006D3140" w:rsidP="00442A38">
            <w:pPr>
              <w:tabs>
                <w:tab w:val="left" w:pos="851"/>
              </w:tabs>
              <w:jc w:val="both"/>
              <w:outlineLvl w:val="0"/>
              <w:rPr>
                <w:rFonts w:cs="Arial"/>
                <w:b/>
                <w:u w:val="single"/>
              </w:rPr>
            </w:pPr>
            <w:r>
              <w:rPr>
                <w:rFonts w:cs="Arial"/>
              </w:rPr>
              <w:t>Councillors referred to the accumulation of leaves in various parts of the village and the Clerk was asked to report this to Babergh District Council with a view to seeking the deployment of a roadsweeper.</w:t>
            </w:r>
          </w:p>
          <w:p w14:paraId="35D15167" w14:textId="77777777" w:rsidR="00442A38" w:rsidRDefault="00442A38" w:rsidP="00442A38">
            <w:pPr>
              <w:tabs>
                <w:tab w:val="left" w:pos="709"/>
              </w:tabs>
              <w:ind w:left="1134" w:firstLine="4095"/>
              <w:jc w:val="both"/>
              <w:outlineLvl w:val="0"/>
              <w:rPr>
                <w:rFonts w:cs="Arial"/>
                <w:szCs w:val="22"/>
              </w:rPr>
            </w:pPr>
          </w:p>
          <w:p w14:paraId="3A2CB133" w14:textId="56AD066F" w:rsidR="00442A38" w:rsidRDefault="00442A38" w:rsidP="00442A38">
            <w:pPr>
              <w:tabs>
                <w:tab w:val="left" w:pos="709"/>
              </w:tabs>
              <w:ind w:left="1134" w:firstLine="4095"/>
              <w:jc w:val="both"/>
              <w:outlineLvl w:val="0"/>
              <w:rPr>
                <w:rFonts w:cs="Arial"/>
                <w:szCs w:val="22"/>
              </w:rPr>
            </w:pPr>
            <w:r w:rsidRPr="00A743D7">
              <w:rPr>
                <w:rFonts w:cs="Arial"/>
                <w:szCs w:val="22"/>
              </w:rPr>
              <w:t>The meeting closed at</w:t>
            </w:r>
            <w:r>
              <w:rPr>
                <w:rFonts w:cs="Arial"/>
                <w:szCs w:val="22"/>
              </w:rPr>
              <w:t xml:space="preserve"> 9.22pm.</w:t>
            </w:r>
          </w:p>
          <w:p w14:paraId="5F96CC57" w14:textId="77777777" w:rsidR="00442A38" w:rsidRDefault="00442A38" w:rsidP="00442A38">
            <w:pPr>
              <w:tabs>
                <w:tab w:val="left" w:pos="709"/>
              </w:tabs>
              <w:ind w:left="1134" w:firstLine="4095"/>
              <w:jc w:val="both"/>
              <w:outlineLvl w:val="0"/>
              <w:rPr>
                <w:rFonts w:cs="Arial"/>
                <w:szCs w:val="22"/>
              </w:rPr>
            </w:pPr>
          </w:p>
          <w:p w14:paraId="372A0524" w14:textId="77777777" w:rsidR="00442A38" w:rsidRDefault="00442A38" w:rsidP="00442A38">
            <w:pPr>
              <w:tabs>
                <w:tab w:val="left" w:pos="709"/>
              </w:tabs>
              <w:ind w:left="1134" w:firstLine="4095"/>
              <w:jc w:val="both"/>
              <w:outlineLvl w:val="0"/>
              <w:rPr>
                <w:rFonts w:cs="Arial"/>
              </w:rPr>
            </w:pPr>
          </w:p>
          <w:p w14:paraId="1C67E8EC" w14:textId="2DB1E9F2" w:rsidR="00146EDE" w:rsidRPr="00A743D7" w:rsidRDefault="00442A38" w:rsidP="00442A38">
            <w:pPr>
              <w:tabs>
                <w:tab w:val="left" w:pos="851"/>
              </w:tabs>
              <w:jc w:val="both"/>
              <w:outlineLvl w:val="0"/>
              <w:rPr>
                <w:rFonts w:cs="Arial"/>
                <w:b/>
                <w:u w:val="single"/>
              </w:rPr>
            </w:pPr>
            <w:r w:rsidRPr="00A743D7">
              <w:rPr>
                <w:rFonts w:cs="Arial"/>
                <w:b/>
                <w:szCs w:val="22"/>
              </w:rPr>
              <w:t>Chairman ………………………………………    Date …………………………………………</w:t>
            </w:r>
          </w:p>
        </w:tc>
      </w:tr>
    </w:tbl>
    <w:p w14:paraId="34F1E808" w14:textId="6FB77549"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C50EA"/>
    <w:multiLevelType w:val="hybridMultilevel"/>
    <w:tmpl w:val="D710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B955914"/>
    <w:multiLevelType w:val="hybridMultilevel"/>
    <w:tmpl w:val="AC6E7DC2"/>
    <w:lvl w:ilvl="0" w:tplc="5B4A82CE">
      <w:start w:val="1"/>
      <w:numFmt w:val="lowerLetter"/>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5" w15:restartNumberingAfterBreak="0">
    <w:nsid w:val="1C581BDA"/>
    <w:multiLevelType w:val="hybridMultilevel"/>
    <w:tmpl w:val="B4E4FF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23446"/>
    <w:multiLevelType w:val="hybridMultilevel"/>
    <w:tmpl w:val="280477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E7A47"/>
    <w:multiLevelType w:val="hybridMultilevel"/>
    <w:tmpl w:val="0E94B902"/>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92B1C"/>
    <w:multiLevelType w:val="hybridMultilevel"/>
    <w:tmpl w:val="F3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475C8"/>
    <w:multiLevelType w:val="hybridMultilevel"/>
    <w:tmpl w:val="2BC21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F434A"/>
    <w:multiLevelType w:val="hybridMultilevel"/>
    <w:tmpl w:val="16121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D79BD"/>
    <w:multiLevelType w:val="hybridMultilevel"/>
    <w:tmpl w:val="4518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94E6A"/>
    <w:multiLevelType w:val="hybridMultilevel"/>
    <w:tmpl w:val="CBDAFD8E"/>
    <w:lvl w:ilvl="0" w:tplc="24B46486">
      <w:start w:val="14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837081"/>
    <w:multiLevelType w:val="hybridMultilevel"/>
    <w:tmpl w:val="A6DC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52D2C"/>
    <w:multiLevelType w:val="hybridMultilevel"/>
    <w:tmpl w:val="C3FC21EC"/>
    <w:lvl w:ilvl="0" w:tplc="D6340D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10413"/>
    <w:multiLevelType w:val="hybridMultilevel"/>
    <w:tmpl w:val="2B5E222A"/>
    <w:lvl w:ilvl="0" w:tplc="EB1076B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20"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B4C5AB4"/>
    <w:multiLevelType w:val="hybridMultilevel"/>
    <w:tmpl w:val="E1F6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518AF"/>
    <w:multiLevelType w:val="hybridMultilevel"/>
    <w:tmpl w:val="990A8DB4"/>
    <w:lvl w:ilvl="0" w:tplc="D1D8C832">
      <w:start w:val="1"/>
      <w:numFmt w:val="lowerRoman"/>
      <w:lvlText w:val="(%1)"/>
      <w:lvlJc w:val="left"/>
      <w:pPr>
        <w:ind w:left="1096" w:hanging="720"/>
      </w:pPr>
      <w:rPr>
        <w:rFonts w:hint="default"/>
      </w:rPr>
    </w:lvl>
    <w:lvl w:ilvl="1" w:tplc="08090019" w:tentative="1">
      <w:start w:val="1"/>
      <w:numFmt w:val="lowerLetter"/>
      <w:lvlText w:val="%2."/>
      <w:lvlJc w:val="left"/>
      <w:pPr>
        <w:ind w:left="1456" w:hanging="360"/>
      </w:pPr>
    </w:lvl>
    <w:lvl w:ilvl="2" w:tplc="0809001B" w:tentative="1">
      <w:start w:val="1"/>
      <w:numFmt w:val="lowerRoman"/>
      <w:lvlText w:val="%3."/>
      <w:lvlJc w:val="right"/>
      <w:pPr>
        <w:ind w:left="2176" w:hanging="180"/>
      </w:pPr>
    </w:lvl>
    <w:lvl w:ilvl="3" w:tplc="0809000F" w:tentative="1">
      <w:start w:val="1"/>
      <w:numFmt w:val="decimal"/>
      <w:lvlText w:val="%4."/>
      <w:lvlJc w:val="left"/>
      <w:pPr>
        <w:ind w:left="2896" w:hanging="360"/>
      </w:pPr>
    </w:lvl>
    <w:lvl w:ilvl="4" w:tplc="08090019" w:tentative="1">
      <w:start w:val="1"/>
      <w:numFmt w:val="lowerLetter"/>
      <w:lvlText w:val="%5."/>
      <w:lvlJc w:val="left"/>
      <w:pPr>
        <w:ind w:left="3616" w:hanging="360"/>
      </w:pPr>
    </w:lvl>
    <w:lvl w:ilvl="5" w:tplc="0809001B" w:tentative="1">
      <w:start w:val="1"/>
      <w:numFmt w:val="lowerRoman"/>
      <w:lvlText w:val="%6."/>
      <w:lvlJc w:val="right"/>
      <w:pPr>
        <w:ind w:left="4336" w:hanging="180"/>
      </w:pPr>
    </w:lvl>
    <w:lvl w:ilvl="6" w:tplc="0809000F" w:tentative="1">
      <w:start w:val="1"/>
      <w:numFmt w:val="decimal"/>
      <w:lvlText w:val="%7."/>
      <w:lvlJc w:val="left"/>
      <w:pPr>
        <w:ind w:left="5056" w:hanging="360"/>
      </w:pPr>
    </w:lvl>
    <w:lvl w:ilvl="7" w:tplc="08090019" w:tentative="1">
      <w:start w:val="1"/>
      <w:numFmt w:val="lowerLetter"/>
      <w:lvlText w:val="%8."/>
      <w:lvlJc w:val="left"/>
      <w:pPr>
        <w:ind w:left="5776" w:hanging="360"/>
      </w:pPr>
    </w:lvl>
    <w:lvl w:ilvl="8" w:tplc="0809001B" w:tentative="1">
      <w:start w:val="1"/>
      <w:numFmt w:val="lowerRoman"/>
      <w:lvlText w:val="%9."/>
      <w:lvlJc w:val="right"/>
      <w:pPr>
        <w:ind w:left="6496" w:hanging="180"/>
      </w:pPr>
    </w:lvl>
  </w:abstractNum>
  <w:abstractNum w:abstractNumId="23" w15:restartNumberingAfterBreak="0">
    <w:nsid w:val="4E1F372E"/>
    <w:multiLevelType w:val="hybridMultilevel"/>
    <w:tmpl w:val="44A24D70"/>
    <w:lvl w:ilvl="0" w:tplc="D6340D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9234B"/>
    <w:multiLevelType w:val="hybridMultilevel"/>
    <w:tmpl w:val="8AAC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E38A7"/>
    <w:multiLevelType w:val="hybridMultilevel"/>
    <w:tmpl w:val="B184A4D2"/>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EF1A87"/>
    <w:multiLevelType w:val="hybridMultilevel"/>
    <w:tmpl w:val="E75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D028E"/>
    <w:multiLevelType w:val="hybridMultilevel"/>
    <w:tmpl w:val="E354CE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1"/>
  </w:num>
  <w:num w:numId="3">
    <w:abstractNumId w:val="31"/>
  </w:num>
  <w:num w:numId="4">
    <w:abstractNumId w:val="12"/>
  </w:num>
  <w:num w:numId="5">
    <w:abstractNumId w:val="19"/>
  </w:num>
  <w:num w:numId="6">
    <w:abstractNumId w:val="3"/>
  </w:num>
  <w:num w:numId="7">
    <w:abstractNumId w:val="8"/>
  </w:num>
  <w:num w:numId="8">
    <w:abstractNumId w:val="2"/>
  </w:num>
  <w:num w:numId="9">
    <w:abstractNumId w:val="32"/>
  </w:num>
  <w:num w:numId="10">
    <w:abstractNumId w:val="33"/>
  </w:num>
  <w:num w:numId="11">
    <w:abstractNumId w:val="0"/>
  </w:num>
  <w:num w:numId="12">
    <w:abstractNumId w:val="18"/>
  </w:num>
  <w:num w:numId="13">
    <w:abstractNumId w:val="9"/>
  </w:num>
  <w:num w:numId="14">
    <w:abstractNumId w:val="15"/>
  </w:num>
  <w:num w:numId="15">
    <w:abstractNumId w:val="10"/>
  </w:num>
  <w:num w:numId="16">
    <w:abstractNumId w:val="1"/>
  </w:num>
  <w:num w:numId="17">
    <w:abstractNumId w:val="27"/>
  </w:num>
  <w:num w:numId="18">
    <w:abstractNumId w:val="29"/>
  </w:num>
  <w:num w:numId="19">
    <w:abstractNumId w:val="20"/>
  </w:num>
  <w:num w:numId="20">
    <w:abstractNumId w:val="28"/>
  </w:num>
  <w:num w:numId="21">
    <w:abstractNumId w:val="14"/>
  </w:num>
  <w:num w:numId="22">
    <w:abstractNumId w:val="13"/>
  </w:num>
  <w:num w:numId="23">
    <w:abstractNumId w:val="5"/>
  </w:num>
  <w:num w:numId="24">
    <w:abstractNumId w:val="30"/>
  </w:num>
  <w:num w:numId="25">
    <w:abstractNumId w:val="26"/>
  </w:num>
  <w:num w:numId="26">
    <w:abstractNumId w:val="24"/>
  </w:num>
  <w:num w:numId="27">
    <w:abstractNumId w:val="6"/>
  </w:num>
  <w:num w:numId="28">
    <w:abstractNumId w:val="7"/>
  </w:num>
  <w:num w:numId="29">
    <w:abstractNumId w:val="4"/>
  </w:num>
  <w:num w:numId="30">
    <w:abstractNumId w:val="22"/>
  </w:num>
  <w:num w:numId="31">
    <w:abstractNumId w:val="21"/>
  </w:num>
  <w:num w:numId="32">
    <w:abstractNumId w:val="17"/>
  </w:num>
  <w:num w:numId="33">
    <w:abstractNumId w:val="23"/>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03A1"/>
    <w:rsid w:val="0000193F"/>
    <w:rsid w:val="00001AA3"/>
    <w:rsid w:val="0000266B"/>
    <w:rsid w:val="000052FA"/>
    <w:rsid w:val="00007C50"/>
    <w:rsid w:val="000139FA"/>
    <w:rsid w:val="000236AA"/>
    <w:rsid w:val="0002689F"/>
    <w:rsid w:val="00026F71"/>
    <w:rsid w:val="00030288"/>
    <w:rsid w:val="00032DE0"/>
    <w:rsid w:val="000338E0"/>
    <w:rsid w:val="00036216"/>
    <w:rsid w:val="000375F1"/>
    <w:rsid w:val="00040556"/>
    <w:rsid w:val="000406A9"/>
    <w:rsid w:val="0004074D"/>
    <w:rsid w:val="00045338"/>
    <w:rsid w:val="00047B0D"/>
    <w:rsid w:val="000505CC"/>
    <w:rsid w:val="00051E05"/>
    <w:rsid w:val="000529DE"/>
    <w:rsid w:val="00057ED0"/>
    <w:rsid w:val="000604BF"/>
    <w:rsid w:val="0006443F"/>
    <w:rsid w:val="000651E3"/>
    <w:rsid w:val="000663A4"/>
    <w:rsid w:val="000670F2"/>
    <w:rsid w:val="000678C3"/>
    <w:rsid w:val="00070D56"/>
    <w:rsid w:val="00072C34"/>
    <w:rsid w:val="00073338"/>
    <w:rsid w:val="00074A5E"/>
    <w:rsid w:val="00075C35"/>
    <w:rsid w:val="00075FF7"/>
    <w:rsid w:val="00076A2F"/>
    <w:rsid w:val="00083DDB"/>
    <w:rsid w:val="0008453B"/>
    <w:rsid w:val="00085524"/>
    <w:rsid w:val="00085D15"/>
    <w:rsid w:val="0008779B"/>
    <w:rsid w:val="00090334"/>
    <w:rsid w:val="00092A10"/>
    <w:rsid w:val="00092A67"/>
    <w:rsid w:val="00094B65"/>
    <w:rsid w:val="00094EA2"/>
    <w:rsid w:val="00095519"/>
    <w:rsid w:val="000965CC"/>
    <w:rsid w:val="000A32D8"/>
    <w:rsid w:val="000A5A8E"/>
    <w:rsid w:val="000A7C98"/>
    <w:rsid w:val="000B0090"/>
    <w:rsid w:val="000B2471"/>
    <w:rsid w:val="000B4D4A"/>
    <w:rsid w:val="000B5A05"/>
    <w:rsid w:val="000B6631"/>
    <w:rsid w:val="000C3023"/>
    <w:rsid w:val="000C5B6A"/>
    <w:rsid w:val="000D134E"/>
    <w:rsid w:val="000D3F4B"/>
    <w:rsid w:val="000D551A"/>
    <w:rsid w:val="000D5E28"/>
    <w:rsid w:val="000D5EC2"/>
    <w:rsid w:val="000D7057"/>
    <w:rsid w:val="000E110E"/>
    <w:rsid w:val="000F2344"/>
    <w:rsid w:val="000F2F4E"/>
    <w:rsid w:val="000F51A4"/>
    <w:rsid w:val="000F62CE"/>
    <w:rsid w:val="000F77B8"/>
    <w:rsid w:val="00100CBC"/>
    <w:rsid w:val="00102303"/>
    <w:rsid w:val="00102652"/>
    <w:rsid w:val="00102682"/>
    <w:rsid w:val="00105F8E"/>
    <w:rsid w:val="00107A2F"/>
    <w:rsid w:val="00110523"/>
    <w:rsid w:val="001114AD"/>
    <w:rsid w:val="00111C8C"/>
    <w:rsid w:val="00112843"/>
    <w:rsid w:val="00115E6F"/>
    <w:rsid w:val="00116111"/>
    <w:rsid w:val="00117F7E"/>
    <w:rsid w:val="0012136A"/>
    <w:rsid w:val="00124CCD"/>
    <w:rsid w:val="00126578"/>
    <w:rsid w:val="001268B6"/>
    <w:rsid w:val="001305EC"/>
    <w:rsid w:val="00132DAE"/>
    <w:rsid w:val="00133C05"/>
    <w:rsid w:val="0013630D"/>
    <w:rsid w:val="00136E3C"/>
    <w:rsid w:val="0013777F"/>
    <w:rsid w:val="00140370"/>
    <w:rsid w:val="00140B70"/>
    <w:rsid w:val="001412D6"/>
    <w:rsid w:val="0014186D"/>
    <w:rsid w:val="00141B17"/>
    <w:rsid w:val="001425B2"/>
    <w:rsid w:val="00142BE4"/>
    <w:rsid w:val="00144003"/>
    <w:rsid w:val="00145DED"/>
    <w:rsid w:val="00146176"/>
    <w:rsid w:val="00146888"/>
    <w:rsid w:val="00146EDE"/>
    <w:rsid w:val="00155855"/>
    <w:rsid w:val="00160403"/>
    <w:rsid w:val="00163F06"/>
    <w:rsid w:val="00165E5C"/>
    <w:rsid w:val="00166FB5"/>
    <w:rsid w:val="0016750F"/>
    <w:rsid w:val="0017038A"/>
    <w:rsid w:val="00170A01"/>
    <w:rsid w:val="00176B37"/>
    <w:rsid w:val="0018044A"/>
    <w:rsid w:val="00180AB4"/>
    <w:rsid w:val="00181335"/>
    <w:rsid w:val="00182F93"/>
    <w:rsid w:val="00183068"/>
    <w:rsid w:val="00183615"/>
    <w:rsid w:val="00184730"/>
    <w:rsid w:val="00186810"/>
    <w:rsid w:val="0019204F"/>
    <w:rsid w:val="00195CFE"/>
    <w:rsid w:val="00197CA8"/>
    <w:rsid w:val="001A322F"/>
    <w:rsid w:val="001A3FD3"/>
    <w:rsid w:val="001A63EC"/>
    <w:rsid w:val="001B2883"/>
    <w:rsid w:val="001B3320"/>
    <w:rsid w:val="001B3AD1"/>
    <w:rsid w:val="001B63DD"/>
    <w:rsid w:val="001B6664"/>
    <w:rsid w:val="001B7385"/>
    <w:rsid w:val="001C3A62"/>
    <w:rsid w:val="001C3CD3"/>
    <w:rsid w:val="001C46F1"/>
    <w:rsid w:val="001C54AB"/>
    <w:rsid w:val="001D2B0D"/>
    <w:rsid w:val="001D4180"/>
    <w:rsid w:val="001D4666"/>
    <w:rsid w:val="001D4767"/>
    <w:rsid w:val="001D4964"/>
    <w:rsid w:val="001D4BDE"/>
    <w:rsid w:val="001D4D3C"/>
    <w:rsid w:val="001D5583"/>
    <w:rsid w:val="001D55A5"/>
    <w:rsid w:val="001D6F6D"/>
    <w:rsid w:val="001E151F"/>
    <w:rsid w:val="001E5766"/>
    <w:rsid w:val="001F02B1"/>
    <w:rsid w:val="002022E6"/>
    <w:rsid w:val="0020250F"/>
    <w:rsid w:val="00202E54"/>
    <w:rsid w:val="00204F79"/>
    <w:rsid w:val="00206D19"/>
    <w:rsid w:val="002077C2"/>
    <w:rsid w:val="002078E0"/>
    <w:rsid w:val="002103DD"/>
    <w:rsid w:val="00214928"/>
    <w:rsid w:val="002156BA"/>
    <w:rsid w:val="0021785D"/>
    <w:rsid w:val="00217DF3"/>
    <w:rsid w:val="00221601"/>
    <w:rsid w:val="002218A3"/>
    <w:rsid w:val="00222F53"/>
    <w:rsid w:val="002235B6"/>
    <w:rsid w:val="002236BA"/>
    <w:rsid w:val="0022434C"/>
    <w:rsid w:val="00226906"/>
    <w:rsid w:val="00226F7C"/>
    <w:rsid w:val="00232C79"/>
    <w:rsid w:val="00233F04"/>
    <w:rsid w:val="0023551C"/>
    <w:rsid w:val="00235E64"/>
    <w:rsid w:val="0023649B"/>
    <w:rsid w:val="0024241A"/>
    <w:rsid w:val="002542D4"/>
    <w:rsid w:val="00255E10"/>
    <w:rsid w:val="00256982"/>
    <w:rsid w:val="00256CB7"/>
    <w:rsid w:val="00263815"/>
    <w:rsid w:val="00264BD4"/>
    <w:rsid w:val="002659E0"/>
    <w:rsid w:val="00271510"/>
    <w:rsid w:val="002718EF"/>
    <w:rsid w:val="00274C79"/>
    <w:rsid w:val="0027573A"/>
    <w:rsid w:val="0027606F"/>
    <w:rsid w:val="00276B78"/>
    <w:rsid w:val="00276F43"/>
    <w:rsid w:val="00281321"/>
    <w:rsid w:val="00281EB4"/>
    <w:rsid w:val="00281EFE"/>
    <w:rsid w:val="00283D34"/>
    <w:rsid w:val="00285202"/>
    <w:rsid w:val="0028525C"/>
    <w:rsid w:val="00285FB8"/>
    <w:rsid w:val="0028636D"/>
    <w:rsid w:val="00287616"/>
    <w:rsid w:val="0029010A"/>
    <w:rsid w:val="00290D29"/>
    <w:rsid w:val="00293291"/>
    <w:rsid w:val="00294A06"/>
    <w:rsid w:val="0029578C"/>
    <w:rsid w:val="00295F6E"/>
    <w:rsid w:val="00296002"/>
    <w:rsid w:val="002A03CD"/>
    <w:rsid w:val="002A0475"/>
    <w:rsid w:val="002A23ED"/>
    <w:rsid w:val="002A3813"/>
    <w:rsid w:val="002A5D15"/>
    <w:rsid w:val="002A5D39"/>
    <w:rsid w:val="002B2ADB"/>
    <w:rsid w:val="002B618F"/>
    <w:rsid w:val="002B66EE"/>
    <w:rsid w:val="002B796B"/>
    <w:rsid w:val="002B7C63"/>
    <w:rsid w:val="002C659D"/>
    <w:rsid w:val="002D2AAE"/>
    <w:rsid w:val="002D3768"/>
    <w:rsid w:val="002D55B8"/>
    <w:rsid w:val="002D646C"/>
    <w:rsid w:val="002D6FE4"/>
    <w:rsid w:val="002D7392"/>
    <w:rsid w:val="002D7A76"/>
    <w:rsid w:val="002E068D"/>
    <w:rsid w:val="002E351A"/>
    <w:rsid w:val="002E38BF"/>
    <w:rsid w:val="002E4D7D"/>
    <w:rsid w:val="002E7AA9"/>
    <w:rsid w:val="002F0534"/>
    <w:rsid w:val="002F325C"/>
    <w:rsid w:val="002F3750"/>
    <w:rsid w:val="002F6D7C"/>
    <w:rsid w:val="002F7D08"/>
    <w:rsid w:val="0030178C"/>
    <w:rsid w:val="00303194"/>
    <w:rsid w:val="0030345E"/>
    <w:rsid w:val="00304F32"/>
    <w:rsid w:val="003059D9"/>
    <w:rsid w:val="00306E3F"/>
    <w:rsid w:val="003077B7"/>
    <w:rsid w:val="00307969"/>
    <w:rsid w:val="003108BC"/>
    <w:rsid w:val="003130B0"/>
    <w:rsid w:val="00313817"/>
    <w:rsid w:val="00313A8A"/>
    <w:rsid w:val="0031580B"/>
    <w:rsid w:val="00315B32"/>
    <w:rsid w:val="00317B53"/>
    <w:rsid w:val="00317D22"/>
    <w:rsid w:val="00326179"/>
    <w:rsid w:val="0033281D"/>
    <w:rsid w:val="0033296F"/>
    <w:rsid w:val="0033413D"/>
    <w:rsid w:val="003348F3"/>
    <w:rsid w:val="00334CCE"/>
    <w:rsid w:val="00335BAB"/>
    <w:rsid w:val="00335D28"/>
    <w:rsid w:val="00340580"/>
    <w:rsid w:val="00342665"/>
    <w:rsid w:val="00344008"/>
    <w:rsid w:val="003446AA"/>
    <w:rsid w:val="00345356"/>
    <w:rsid w:val="00347F7B"/>
    <w:rsid w:val="003549F7"/>
    <w:rsid w:val="003552E8"/>
    <w:rsid w:val="00357485"/>
    <w:rsid w:val="003604C7"/>
    <w:rsid w:val="003607CA"/>
    <w:rsid w:val="003637C9"/>
    <w:rsid w:val="00365F56"/>
    <w:rsid w:val="00367298"/>
    <w:rsid w:val="00367726"/>
    <w:rsid w:val="00370A3E"/>
    <w:rsid w:val="00371869"/>
    <w:rsid w:val="003749E6"/>
    <w:rsid w:val="00381351"/>
    <w:rsid w:val="0038150C"/>
    <w:rsid w:val="003846B1"/>
    <w:rsid w:val="00385355"/>
    <w:rsid w:val="003928D1"/>
    <w:rsid w:val="00393B2D"/>
    <w:rsid w:val="00393DD5"/>
    <w:rsid w:val="00397EDD"/>
    <w:rsid w:val="003A1339"/>
    <w:rsid w:val="003A1768"/>
    <w:rsid w:val="003A28D4"/>
    <w:rsid w:val="003A55AE"/>
    <w:rsid w:val="003A6E18"/>
    <w:rsid w:val="003A728B"/>
    <w:rsid w:val="003B27F5"/>
    <w:rsid w:val="003B67A6"/>
    <w:rsid w:val="003B7E41"/>
    <w:rsid w:val="003C3157"/>
    <w:rsid w:val="003C354B"/>
    <w:rsid w:val="003C5527"/>
    <w:rsid w:val="003C6433"/>
    <w:rsid w:val="003C6A62"/>
    <w:rsid w:val="003D040F"/>
    <w:rsid w:val="003D48D6"/>
    <w:rsid w:val="003D5B34"/>
    <w:rsid w:val="003D733F"/>
    <w:rsid w:val="003E1388"/>
    <w:rsid w:val="003E1BE6"/>
    <w:rsid w:val="003E469D"/>
    <w:rsid w:val="003E5897"/>
    <w:rsid w:val="003F2259"/>
    <w:rsid w:val="003F3EC0"/>
    <w:rsid w:val="003F5289"/>
    <w:rsid w:val="003F582F"/>
    <w:rsid w:val="003F6492"/>
    <w:rsid w:val="003F6BD0"/>
    <w:rsid w:val="003F74D6"/>
    <w:rsid w:val="003F77D1"/>
    <w:rsid w:val="004055AD"/>
    <w:rsid w:val="0040742C"/>
    <w:rsid w:val="00407DD2"/>
    <w:rsid w:val="00410629"/>
    <w:rsid w:val="00411866"/>
    <w:rsid w:val="00412E54"/>
    <w:rsid w:val="00413810"/>
    <w:rsid w:val="00413E71"/>
    <w:rsid w:val="00415B2F"/>
    <w:rsid w:val="00417E66"/>
    <w:rsid w:val="00420E9D"/>
    <w:rsid w:val="00423060"/>
    <w:rsid w:val="00425DF8"/>
    <w:rsid w:val="0042725C"/>
    <w:rsid w:val="004339C3"/>
    <w:rsid w:val="0043420A"/>
    <w:rsid w:val="00435A66"/>
    <w:rsid w:val="00436547"/>
    <w:rsid w:val="004375C9"/>
    <w:rsid w:val="004407FD"/>
    <w:rsid w:val="00442A38"/>
    <w:rsid w:val="00442F8F"/>
    <w:rsid w:val="0044443F"/>
    <w:rsid w:val="0044521A"/>
    <w:rsid w:val="004463D9"/>
    <w:rsid w:val="00446870"/>
    <w:rsid w:val="004530CF"/>
    <w:rsid w:val="00456E48"/>
    <w:rsid w:val="004570ED"/>
    <w:rsid w:val="00457528"/>
    <w:rsid w:val="004610FF"/>
    <w:rsid w:val="0046399B"/>
    <w:rsid w:val="004639D3"/>
    <w:rsid w:val="00464A45"/>
    <w:rsid w:val="00467705"/>
    <w:rsid w:val="00471803"/>
    <w:rsid w:val="00484259"/>
    <w:rsid w:val="004849C3"/>
    <w:rsid w:val="0048517D"/>
    <w:rsid w:val="004870C8"/>
    <w:rsid w:val="00490372"/>
    <w:rsid w:val="00492673"/>
    <w:rsid w:val="004926B0"/>
    <w:rsid w:val="00492FB5"/>
    <w:rsid w:val="00493D1E"/>
    <w:rsid w:val="00495945"/>
    <w:rsid w:val="00496324"/>
    <w:rsid w:val="004975DE"/>
    <w:rsid w:val="004A0F9C"/>
    <w:rsid w:val="004A1B04"/>
    <w:rsid w:val="004A413F"/>
    <w:rsid w:val="004B007D"/>
    <w:rsid w:val="004B0A40"/>
    <w:rsid w:val="004B2A17"/>
    <w:rsid w:val="004B2A5F"/>
    <w:rsid w:val="004B2F36"/>
    <w:rsid w:val="004B663B"/>
    <w:rsid w:val="004B690B"/>
    <w:rsid w:val="004B7306"/>
    <w:rsid w:val="004B761A"/>
    <w:rsid w:val="004B7C6D"/>
    <w:rsid w:val="004B7DD2"/>
    <w:rsid w:val="004C043D"/>
    <w:rsid w:val="004C568C"/>
    <w:rsid w:val="004C61CE"/>
    <w:rsid w:val="004C798F"/>
    <w:rsid w:val="004D2A6F"/>
    <w:rsid w:val="004D4767"/>
    <w:rsid w:val="004D69C5"/>
    <w:rsid w:val="004E31C2"/>
    <w:rsid w:val="004E3F08"/>
    <w:rsid w:val="004E7560"/>
    <w:rsid w:val="004F0683"/>
    <w:rsid w:val="004F23F5"/>
    <w:rsid w:val="004F421E"/>
    <w:rsid w:val="004F4CE0"/>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2687A"/>
    <w:rsid w:val="005272EF"/>
    <w:rsid w:val="00530284"/>
    <w:rsid w:val="00530991"/>
    <w:rsid w:val="00531B81"/>
    <w:rsid w:val="00534495"/>
    <w:rsid w:val="00534D1C"/>
    <w:rsid w:val="00535CAA"/>
    <w:rsid w:val="00541AE3"/>
    <w:rsid w:val="0054209C"/>
    <w:rsid w:val="00542F40"/>
    <w:rsid w:val="00546D59"/>
    <w:rsid w:val="0054720B"/>
    <w:rsid w:val="005504CD"/>
    <w:rsid w:val="00551A01"/>
    <w:rsid w:val="00555E14"/>
    <w:rsid w:val="00557074"/>
    <w:rsid w:val="005639DA"/>
    <w:rsid w:val="00563B47"/>
    <w:rsid w:val="00566D96"/>
    <w:rsid w:val="00567929"/>
    <w:rsid w:val="00572542"/>
    <w:rsid w:val="0057299E"/>
    <w:rsid w:val="00575661"/>
    <w:rsid w:val="00575F52"/>
    <w:rsid w:val="00576741"/>
    <w:rsid w:val="005775CA"/>
    <w:rsid w:val="005777F9"/>
    <w:rsid w:val="00580068"/>
    <w:rsid w:val="00580B72"/>
    <w:rsid w:val="0058212B"/>
    <w:rsid w:val="00582A54"/>
    <w:rsid w:val="00582E3D"/>
    <w:rsid w:val="00582FEB"/>
    <w:rsid w:val="0058337F"/>
    <w:rsid w:val="0058757B"/>
    <w:rsid w:val="0059157C"/>
    <w:rsid w:val="00593141"/>
    <w:rsid w:val="00593EE0"/>
    <w:rsid w:val="00593F01"/>
    <w:rsid w:val="00593F53"/>
    <w:rsid w:val="00594088"/>
    <w:rsid w:val="00594126"/>
    <w:rsid w:val="005954D4"/>
    <w:rsid w:val="005A0C18"/>
    <w:rsid w:val="005A113E"/>
    <w:rsid w:val="005A15E0"/>
    <w:rsid w:val="005A1C08"/>
    <w:rsid w:val="005A44FA"/>
    <w:rsid w:val="005A509F"/>
    <w:rsid w:val="005A5558"/>
    <w:rsid w:val="005A62F9"/>
    <w:rsid w:val="005A72F1"/>
    <w:rsid w:val="005B1355"/>
    <w:rsid w:val="005B4E8A"/>
    <w:rsid w:val="005B7199"/>
    <w:rsid w:val="005B7A9F"/>
    <w:rsid w:val="005C0A8C"/>
    <w:rsid w:val="005C1D2A"/>
    <w:rsid w:val="005C2B9A"/>
    <w:rsid w:val="005C3415"/>
    <w:rsid w:val="005C4417"/>
    <w:rsid w:val="005D23F3"/>
    <w:rsid w:val="005D3137"/>
    <w:rsid w:val="005D5638"/>
    <w:rsid w:val="005D63FD"/>
    <w:rsid w:val="005D71E5"/>
    <w:rsid w:val="005D7E94"/>
    <w:rsid w:val="005E0947"/>
    <w:rsid w:val="005E3E7C"/>
    <w:rsid w:val="005E5EF7"/>
    <w:rsid w:val="005E6E2C"/>
    <w:rsid w:val="005E7099"/>
    <w:rsid w:val="005F3FC9"/>
    <w:rsid w:val="00600A73"/>
    <w:rsid w:val="006023FE"/>
    <w:rsid w:val="00602855"/>
    <w:rsid w:val="00604A62"/>
    <w:rsid w:val="00614450"/>
    <w:rsid w:val="00615B35"/>
    <w:rsid w:val="00615CC1"/>
    <w:rsid w:val="00626CFF"/>
    <w:rsid w:val="00630F6F"/>
    <w:rsid w:val="0063138D"/>
    <w:rsid w:val="0063177F"/>
    <w:rsid w:val="00634C20"/>
    <w:rsid w:val="00635552"/>
    <w:rsid w:val="00640BF2"/>
    <w:rsid w:val="006474E3"/>
    <w:rsid w:val="006478A2"/>
    <w:rsid w:val="00647E77"/>
    <w:rsid w:val="00651CCB"/>
    <w:rsid w:val="006539A0"/>
    <w:rsid w:val="00654457"/>
    <w:rsid w:val="00655354"/>
    <w:rsid w:val="00660287"/>
    <w:rsid w:val="00663C23"/>
    <w:rsid w:val="006717DA"/>
    <w:rsid w:val="00671863"/>
    <w:rsid w:val="00675036"/>
    <w:rsid w:val="00675F32"/>
    <w:rsid w:val="006774EF"/>
    <w:rsid w:val="0068176B"/>
    <w:rsid w:val="00682910"/>
    <w:rsid w:val="00684B00"/>
    <w:rsid w:val="0068643C"/>
    <w:rsid w:val="00691332"/>
    <w:rsid w:val="006913DF"/>
    <w:rsid w:val="00691E80"/>
    <w:rsid w:val="006921D4"/>
    <w:rsid w:val="0069440A"/>
    <w:rsid w:val="00694A33"/>
    <w:rsid w:val="00694B0A"/>
    <w:rsid w:val="00695B42"/>
    <w:rsid w:val="006973CB"/>
    <w:rsid w:val="006A12E1"/>
    <w:rsid w:val="006A26AF"/>
    <w:rsid w:val="006A2C82"/>
    <w:rsid w:val="006A5502"/>
    <w:rsid w:val="006A57D4"/>
    <w:rsid w:val="006A6717"/>
    <w:rsid w:val="006A671D"/>
    <w:rsid w:val="006A7775"/>
    <w:rsid w:val="006B0145"/>
    <w:rsid w:val="006B05D2"/>
    <w:rsid w:val="006B196F"/>
    <w:rsid w:val="006B4090"/>
    <w:rsid w:val="006B76B1"/>
    <w:rsid w:val="006C0EC0"/>
    <w:rsid w:val="006C32D1"/>
    <w:rsid w:val="006C4F9F"/>
    <w:rsid w:val="006C5058"/>
    <w:rsid w:val="006C749A"/>
    <w:rsid w:val="006C75E3"/>
    <w:rsid w:val="006D04C9"/>
    <w:rsid w:val="006D128D"/>
    <w:rsid w:val="006D1864"/>
    <w:rsid w:val="006D3140"/>
    <w:rsid w:val="006D3EAC"/>
    <w:rsid w:val="006D4A42"/>
    <w:rsid w:val="006D5FBF"/>
    <w:rsid w:val="006D6AB4"/>
    <w:rsid w:val="006E1030"/>
    <w:rsid w:val="006E3F11"/>
    <w:rsid w:val="006E4132"/>
    <w:rsid w:val="006E5790"/>
    <w:rsid w:val="006E5B8B"/>
    <w:rsid w:val="006E6573"/>
    <w:rsid w:val="006E6B31"/>
    <w:rsid w:val="006E7B57"/>
    <w:rsid w:val="006F38F3"/>
    <w:rsid w:val="006F692F"/>
    <w:rsid w:val="006F6AC8"/>
    <w:rsid w:val="006F7246"/>
    <w:rsid w:val="00700E1D"/>
    <w:rsid w:val="00700E2E"/>
    <w:rsid w:val="007053F8"/>
    <w:rsid w:val="007072B0"/>
    <w:rsid w:val="007075DB"/>
    <w:rsid w:val="00710EE2"/>
    <w:rsid w:val="00712844"/>
    <w:rsid w:val="007134DA"/>
    <w:rsid w:val="007153DF"/>
    <w:rsid w:val="0072094A"/>
    <w:rsid w:val="00721EF7"/>
    <w:rsid w:val="007252B6"/>
    <w:rsid w:val="0072691C"/>
    <w:rsid w:val="0073293A"/>
    <w:rsid w:val="00735EC2"/>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576FF"/>
    <w:rsid w:val="00760858"/>
    <w:rsid w:val="007617BC"/>
    <w:rsid w:val="00762728"/>
    <w:rsid w:val="007633FA"/>
    <w:rsid w:val="00766C7B"/>
    <w:rsid w:val="0077243C"/>
    <w:rsid w:val="00774102"/>
    <w:rsid w:val="00777D17"/>
    <w:rsid w:val="00777DAC"/>
    <w:rsid w:val="007838AC"/>
    <w:rsid w:val="00786304"/>
    <w:rsid w:val="00786508"/>
    <w:rsid w:val="007902E0"/>
    <w:rsid w:val="00790810"/>
    <w:rsid w:val="00790DBE"/>
    <w:rsid w:val="00791A77"/>
    <w:rsid w:val="00793889"/>
    <w:rsid w:val="00793A12"/>
    <w:rsid w:val="00794EAC"/>
    <w:rsid w:val="0079753D"/>
    <w:rsid w:val="00797BC4"/>
    <w:rsid w:val="007A0785"/>
    <w:rsid w:val="007A58DD"/>
    <w:rsid w:val="007A706B"/>
    <w:rsid w:val="007A775A"/>
    <w:rsid w:val="007B02FE"/>
    <w:rsid w:val="007B03F0"/>
    <w:rsid w:val="007B0C8E"/>
    <w:rsid w:val="007B27EF"/>
    <w:rsid w:val="007B55BB"/>
    <w:rsid w:val="007B6A70"/>
    <w:rsid w:val="007B6F32"/>
    <w:rsid w:val="007C2C32"/>
    <w:rsid w:val="007C39D3"/>
    <w:rsid w:val="007C4D5E"/>
    <w:rsid w:val="007C6D9F"/>
    <w:rsid w:val="007D03D4"/>
    <w:rsid w:val="007D0B18"/>
    <w:rsid w:val="007D2DFC"/>
    <w:rsid w:val="007D2E2C"/>
    <w:rsid w:val="007D78B7"/>
    <w:rsid w:val="007E181F"/>
    <w:rsid w:val="007E24CB"/>
    <w:rsid w:val="007E25FC"/>
    <w:rsid w:val="007E3070"/>
    <w:rsid w:val="007F01F8"/>
    <w:rsid w:val="007F3625"/>
    <w:rsid w:val="008024C9"/>
    <w:rsid w:val="00802C57"/>
    <w:rsid w:val="008031F9"/>
    <w:rsid w:val="0080518C"/>
    <w:rsid w:val="0080523A"/>
    <w:rsid w:val="00805EA9"/>
    <w:rsid w:val="00807690"/>
    <w:rsid w:val="00812939"/>
    <w:rsid w:val="00814A3F"/>
    <w:rsid w:val="00814EA3"/>
    <w:rsid w:val="0081656B"/>
    <w:rsid w:val="008204F0"/>
    <w:rsid w:val="0082386D"/>
    <w:rsid w:val="00825A75"/>
    <w:rsid w:val="0083035D"/>
    <w:rsid w:val="00830F92"/>
    <w:rsid w:val="008344E8"/>
    <w:rsid w:val="00834E05"/>
    <w:rsid w:val="008351F1"/>
    <w:rsid w:val="008367BE"/>
    <w:rsid w:val="008367EE"/>
    <w:rsid w:val="0083709A"/>
    <w:rsid w:val="00837421"/>
    <w:rsid w:val="00841F44"/>
    <w:rsid w:val="00842F2C"/>
    <w:rsid w:val="00843322"/>
    <w:rsid w:val="0084462C"/>
    <w:rsid w:val="00846B26"/>
    <w:rsid w:val="00846FEF"/>
    <w:rsid w:val="0085035C"/>
    <w:rsid w:val="00850F12"/>
    <w:rsid w:val="00862334"/>
    <w:rsid w:val="00862CF2"/>
    <w:rsid w:val="0086303F"/>
    <w:rsid w:val="00864747"/>
    <w:rsid w:val="00864B4B"/>
    <w:rsid w:val="0086507F"/>
    <w:rsid w:val="008658F3"/>
    <w:rsid w:val="00870AAC"/>
    <w:rsid w:val="0087172C"/>
    <w:rsid w:val="00871F96"/>
    <w:rsid w:val="00873046"/>
    <w:rsid w:val="0087480D"/>
    <w:rsid w:val="008773FD"/>
    <w:rsid w:val="008825A4"/>
    <w:rsid w:val="00884531"/>
    <w:rsid w:val="00885724"/>
    <w:rsid w:val="00890871"/>
    <w:rsid w:val="00892856"/>
    <w:rsid w:val="00897CF8"/>
    <w:rsid w:val="008A0179"/>
    <w:rsid w:val="008A0292"/>
    <w:rsid w:val="008A07EB"/>
    <w:rsid w:val="008A1400"/>
    <w:rsid w:val="008A1EC8"/>
    <w:rsid w:val="008A35DE"/>
    <w:rsid w:val="008A3F0A"/>
    <w:rsid w:val="008A432B"/>
    <w:rsid w:val="008B1FB8"/>
    <w:rsid w:val="008B5D9D"/>
    <w:rsid w:val="008C0EA3"/>
    <w:rsid w:val="008C1058"/>
    <w:rsid w:val="008C203E"/>
    <w:rsid w:val="008C2F7B"/>
    <w:rsid w:val="008C391C"/>
    <w:rsid w:val="008C3FF2"/>
    <w:rsid w:val="008C53B1"/>
    <w:rsid w:val="008D0A13"/>
    <w:rsid w:val="008D1390"/>
    <w:rsid w:val="008D3FC6"/>
    <w:rsid w:val="008E0BD1"/>
    <w:rsid w:val="008E163D"/>
    <w:rsid w:val="008E1C26"/>
    <w:rsid w:val="008E48E7"/>
    <w:rsid w:val="008F2173"/>
    <w:rsid w:val="008F4912"/>
    <w:rsid w:val="008F6702"/>
    <w:rsid w:val="008F7835"/>
    <w:rsid w:val="008F7A74"/>
    <w:rsid w:val="00900576"/>
    <w:rsid w:val="009005F0"/>
    <w:rsid w:val="00903A87"/>
    <w:rsid w:val="00910C24"/>
    <w:rsid w:val="009114A1"/>
    <w:rsid w:val="00921A4D"/>
    <w:rsid w:val="00922EDE"/>
    <w:rsid w:val="009242CA"/>
    <w:rsid w:val="0092480A"/>
    <w:rsid w:val="00925441"/>
    <w:rsid w:val="00925813"/>
    <w:rsid w:val="00925FF3"/>
    <w:rsid w:val="0093086F"/>
    <w:rsid w:val="009322B0"/>
    <w:rsid w:val="009348F8"/>
    <w:rsid w:val="0094106B"/>
    <w:rsid w:val="00941147"/>
    <w:rsid w:val="009417F1"/>
    <w:rsid w:val="00945EAE"/>
    <w:rsid w:val="00946C62"/>
    <w:rsid w:val="00947A35"/>
    <w:rsid w:val="00952000"/>
    <w:rsid w:val="00954511"/>
    <w:rsid w:val="009549B3"/>
    <w:rsid w:val="00956472"/>
    <w:rsid w:val="00966152"/>
    <w:rsid w:val="00966388"/>
    <w:rsid w:val="00970DD2"/>
    <w:rsid w:val="009717FD"/>
    <w:rsid w:val="0097234A"/>
    <w:rsid w:val="009734C4"/>
    <w:rsid w:val="00973554"/>
    <w:rsid w:val="00974732"/>
    <w:rsid w:val="00974E25"/>
    <w:rsid w:val="00977137"/>
    <w:rsid w:val="00981F9B"/>
    <w:rsid w:val="00982099"/>
    <w:rsid w:val="0098372F"/>
    <w:rsid w:val="00983DD0"/>
    <w:rsid w:val="00984D21"/>
    <w:rsid w:val="009864EA"/>
    <w:rsid w:val="0098653A"/>
    <w:rsid w:val="0098684E"/>
    <w:rsid w:val="00987D73"/>
    <w:rsid w:val="0099129F"/>
    <w:rsid w:val="00992659"/>
    <w:rsid w:val="00993301"/>
    <w:rsid w:val="0099367F"/>
    <w:rsid w:val="00993F7A"/>
    <w:rsid w:val="009971A3"/>
    <w:rsid w:val="00997744"/>
    <w:rsid w:val="00997A9E"/>
    <w:rsid w:val="00997D9E"/>
    <w:rsid w:val="009A030F"/>
    <w:rsid w:val="009A0EA2"/>
    <w:rsid w:val="009A1E03"/>
    <w:rsid w:val="009A2474"/>
    <w:rsid w:val="009A4995"/>
    <w:rsid w:val="009A597E"/>
    <w:rsid w:val="009A643C"/>
    <w:rsid w:val="009B2767"/>
    <w:rsid w:val="009B3BEF"/>
    <w:rsid w:val="009B5CF2"/>
    <w:rsid w:val="009C4E74"/>
    <w:rsid w:val="009C5A95"/>
    <w:rsid w:val="009D2D15"/>
    <w:rsid w:val="009D3BEF"/>
    <w:rsid w:val="009D3D72"/>
    <w:rsid w:val="009D4037"/>
    <w:rsid w:val="009D5970"/>
    <w:rsid w:val="009D5DD3"/>
    <w:rsid w:val="009D7E19"/>
    <w:rsid w:val="009E4FDE"/>
    <w:rsid w:val="009E510A"/>
    <w:rsid w:val="009E58DA"/>
    <w:rsid w:val="009E798C"/>
    <w:rsid w:val="009F2AF8"/>
    <w:rsid w:val="009F60B3"/>
    <w:rsid w:val="00A023D2"/>
    <w:rsid w:val="00A04955"/>
    <w:rsid w:val="00A0530C"/>
    <w:rsid w:val="00A0575A"/>
    <w:rsid w:val="00A05CDA"/>
    <w:rsid w:val="00A103B1"/>
    <w:rsid w:val="00A13622"/>
    <w:rsid w:val="00A13CA0"/>
    <w:rsid w:val="00A157F7"/>
    <w:rsid w:val="00A16080"/>
    <w:rsid w:val="00A16D88"/>
    <w:rsid w:val="00A219B4"/>
    <w:rsid w:val="00A225BF"/>
    <w:rsid w:val="00A22DF6"/>
    <w:rsid w:val="00A24496"/>
    <w:rsid w:val="00A2472A"/>
    <w:rsid w:val="00A27278"/>
    <w:rsid w:val="00A31AFA"/>
    <w:rsid w:val="00A323F0"/>
    <w:rsid w:val="00A32C53"/>
    <w:rsid w:val="00A333A5"/>
    <w:rsid w:val="00A3486A"/>
    <w:rsid w:val="00A348C4"/>
    <w:rsid w:val="00A34CE2"/>
    <w:rsid w:val="00A36C85"/>
    <w:rsid w:val="00A37480"/>
    <w:rsid w:val="00A4147E"/>
    <w:rsid w:val="00A432EC"/>
    <w:rsid w:val="00A4651D"/>
    <w:rsid w:val="00A47276"/>
    <w:rsid w:val="00A47634"/>
    <w:rsid w:val="00A47CAC"/>
    <w:rsid w:val="00A5072F"/>
    <w:rsid w:val="00A50AC1"/>
    <w:rsid w:val="00A52B99"/>
    <w:rsid w:val="00A533B8"/>
    <w:rsid w:val="00A5340C"/>
    <w:rsid w:val="00A561BA"/>
    <w:rsid w:val="00A61592"/>
    <w:rsid w:val="00A61F40"/>
    <w:rsid w:val="00A6203D"/>
    <w:rsid w:val="00A6475A"/>
    <w:rsid w:val="00A6580E"/>
    <w:rsid w:val="00A665BB"/>
    <w:rsid w:val="00A67DCE"/>
    <w:rsid w:val="00A7035C"/>
    <w:rsid w:val="00A7171A"/>
    <w:rsid w:val="00A72CA4"/>
    <w:rsid w:val="00A743D7"/>
    <w:rsid w:val="00A7475D"/>
    <w:rsid w:val="00A75E74"/>
    <w:rsid w:val="00A86424"/>
    <w:rsid w:val="00A871FE"/>
    <w:rsid w:val="00A87E85"/>
    <w:rsid w:val="00A87EF7"/>
    <w:rsid w:val="00A95DEA"/>
    <w:rsid w:val="00A969CB"/>
    <w:rsid w:val="00A97B28"/>
    <w:rsid w:val="00A97F08"/>
    <w:rsid w:val="00AA0BEE"/>
    <w:rsid w:val="00AA0D26"/>
    <w:rsid w:val="00AA0E98"/>
    <w:rsid w:val="00AA191C"/>
    <w:rsid w:val="00AA1AFD"/>
    <w:rsid w:val="00AA423F"/>
    <w:rsid w:val="00AB0999"/>
    <w:rsid w:val="00AB2C47"/>
    <w:rsid w:val="00AB3009"/>
    <w:rsid w:val="00AB3B08"/>
    <w:rsid w:val="00AB413A"/>
    <w:rsid w:val="00AB4A94"/>
    <w:rsid w:val="00AB64A5"/>
    <w:rsid w:val="00AB7D22"/>
    <w:rsid w:val="00AC052A"/>
    <w:rsid w:val="00AC1355"/>
    <w:rsid w:val="00AC2CD4"/>
    <w:rsid w:val="00AC34BA"/>
    <w:rsid w:val="00AD0537"/>
    <w:rsid w:val="00AD3C0D"/>
    <w:rsid w:val="00AD43F9"/>
    <w:rsid w:val="00AD7623"/>
    <w:rsid w:val="00AE1F25"/>
    <w:rsid w:val="00AE4EF2"/>
    <w:rsid w:val="00AE5001"/>
    <w:rsid w:val="00AE7E9A"/>
    <w:rsid w:val="00AF0050"/>
    <w:rsid w:val="00AF1251"/>
    <w:rsid w:val="00AF3563"/>
    <w:rsid w:val="00AF4064"/>
    <w:rsid w:val="00AF5CCA"/>
    <w:rsid w:val="00AF68B0"/>
    <w:rsid w:val="00B015EB"/>
    <w:rsid w:val="00B01CD1"/>
    <w:rsid w:val="00B026FC"/>
    <w:rsid w:val="00B03EF9"/>
    <w:rsid w:val="00B10892"/>
    <w:rsid w:val="00B11DB1"/>
    <w:rsid w:val="00B12729"/>
    <w:rsid w:val="00B13295"/>
    <w:rsid w:val="00B13D68"/>
    <w:rsid w:val="00B13ECA"/>
    <w:rsid w:val="00B15BFA"/>
    <w:rsid w:val="00B16D6D"/>
    <w:rsid w:val="00B17464"/>
    <w:rsid w:val="00B17C57"/>
    <w:rsid w:val="00B20140"/>
    <w:rsid w:val="00B22546"/>
    <w:rsid w:val="00B2464F"/>
    <w:rsid w:val="00B2494D"/>
    <w:rsid w:val="00B272AD"/>
    <w:rsid w:val="00B30866"/>
    <w:rsid w:val="00B308F5"/>
    <w:rsid w:val="00B30AB4"/>
    <w:rsid w:val="00B30B5E"/>
    <w:rsid w:val="00B31A44"/>
    <w:rsid w:val="00B355A5"/>
    <w:rsid w:val="00B36410"/>
    <w:rsid w:val="00B37E07"/>
    <w:rsid w:val="00B4411D"/>
    <w:rsid w:val="00B5104B"/>
    <w:rsid w:val="00B52378"/>
    <w:rsid w:val="00B53E10"/>
    <w:rsid w:val="00B5412D"/>
    <w:rsid w:val="00B64CC3"/>
    <w:rsid w:val="00B65BFF"/>
    <w:rsid w:val="00B715CE"/>
    <w:rsid w:val="00B71782"/>
    <w:rsid w:val="00B73A1D"/>
    <w:rsid w:val="00B81E18"/>
    <w:rsid w:val="00B83934"/>
    <w:rsid w:val="00B83B47"/>
    <w:rsid w:val="00B85020"/>
    <w:rsid w:val="00B87947"/>
    <w:rsid w:val="00B90CD4"/>
    <w:rsid w:val="00B926A1"/>
    <w:rsid w:val="00BA41CF"/>
    <w:rsid w:val="00BA467B"/>
    <w:rsid w:val="00BA4BC4"/>
    <w:rsid w:val="00BB05DB"/>
    <w:rsid w:val="00BB2BD8"/>
    <w:rsid w:val="00BB7C46"/>
    <w:rsid w:val="00BC33A3"/>
    <w:rsid w:val="00BC38B9"/>
    <w:rsid w:val="00BC3FE2"/>
    <w:rsid w:val="00BC4AF1"/>
    <w:rsid w:val="00BC54AA"/>
    <w:rsid w:val="00BC7458"/>
    <w:rsid w:val="00BC77EB"/>
    <w:rsid w:val="00BD1B46"/>
    <w:rsid w:val="00BD4A66"/>
    <w:rsid w:val="00BD7817"/>
    <w:rsid w:val="00BE2ACF"/>
    <w:rsid w:val="00BE305C"/>
    <w:rsid w:val="00BE4BBD"/>
    <w:rsid w:val="00BE4FFE"/>
    <w:rsid w:val="00BE5002"/>
    <w:rsid w:val="00BF44C0"/>
    <w:rsid w:val="00BF56A2"/>
    <w:rsid w:val="00BF5CC9"/>
    <w:rsid w:val="00C00CCF"/>
    <w:rsid w:val="00C010D9"/>
    <w:rsid w:val="00C019AB"/>
    <w:rsid w:val="00C02A7F"/>
    <w:rsid w:val="00C03D4F"/>
    <w:rsid w:val="00C03E99"/>
    <w:rsid w:val="00C10BA4"/>
    <w:rsid w:val="00C11A39"/>
    <w:rsid w:val="00C12AB2"/>
    <w:rsid w:val="00C141D2"/>
    <w:rsid w:val="00C16746"/>
    <w:rsid w:val="00C16C8F"/>
    <w:rsid w:val="00C16E40"/>
    <w:rsid w:val="00C2231F"/>
    <w:rsid w:val="00C325CE"/>
    <w:rsid w:val="00C328B0"/>
    <w:rsid w:val="00C33907"/>
    <w:rsid w:val="00C3421F"/>
    <w:rsid w:val="00C3478B"/>
    <w:rsid w:val="00C35501"/>
    <w:rsid w:val="00C43F2E"/>
    <w:rsid w:val="00C450FD"/>
    <w:rsid w:val="00C50D80"/>
    <w:rsid w:val="00C52741"/>
    <w:rsid w:val="00C53EEB"/>
    <w:rsid w:val="00C54176"/>
    <w:rsid w:val="00C54380"/>
    <w:rsid w:val="00C56201"/>
    <w:rsid w:val="00C6067A"/>
    <w:rsid w:val="00C6187C"/>
    <w:rsid w:val="00C6519B"/>
    <w:rsid w:val="00C67472"/>
    <w:rsid w:val="00C71445"/>
    <w:rsid w:val="00C74B6B"/>
    <w:rsid w:val="00C7557A"/>
    <w:rsid w:val="00C8389A"/>
    <w:rsid w:val="00C83C65"/>
    <w:rsid w:val="00C85E07"/>
    <w:rsid w:val="00C86AD5"/>
    <w:rsid w:val="00C8736F"/>
    <w:rsid w:val="00C8791A"/>
    <w:rsid w:val="00C90E0E"/>
    <w:rsid w:val="00C91E93"/>
    <w:rsid w:val="00C92669"/>
    <w:rsid w:val="00C95BE5"/>
    <w:rsid w:val="00C95F50"/>
    <w:rsid w:val="00CA4D3F"/>
    <w:rsid w:val="00CA4E50"/>
    <w:rsid w:val="00CB3079"/>
    <w:rsid w:val="00CB4216"/>
    <w:rsid w:val="00CB688D"/>
    <w:rsid w:val="00CB7E7D"/>
    <w:rsid w:val="00CC1392"/>
    <w:rsid w:val="00CC1846"/>
    <w:rsid w:val="00CC1E1C"/>
    <w:rsid w:val="00CC2973"/>
    <w:rsid w:val="00CC2F4B"/>
    <w:rsid w:val="00CC3195"/>
    <w:rsid w:val="00CC3968"/>
    <w:rsid w:val="00CC3BEA"/>
    <w:rsid w:val="00CC4734"/>
    <w:rsid w:val="00CC5485"/>
    <w:rsid w:val="00CC5E4D"/>
    <w:rsid w:val="00CD0418"/>
    <w:rsid w:val="00CD04E0"/>
    <w:rsid w:val="00CD0B0B"/>
    <w:rsid w:val="00CD4119"/>
    <w:rsid w:val="00CD4604"/>
    <w:rsid w:val="00CD77DE"/>
    <w:rsid w:val="00CD7ABB"/>
    <w:rsid w:val="00CE1486"/>
    <w:rsid w:val="00CE2452"/>
    <w:rsid w:val="00CE2757"/>
    <w:rsid w:val="00CE2BAD"/>
    <w:rsid w:val="00CE2BDF"/>
    <w:rsid w:val="00CE32AA"/>
    <w:rsid w:val="00CE57A3"/>
    <w:rsid w:val="00CE6B71"/>
    <w:rsid w:val="00CF0E94"/>
    <w:rsid w:val="00CF1A98"/>
    <w:rsid w:val="00CF1B1F"/>
    <w:rsid w:val="00CF726C"/>
    <w:rsid w:val="00D02ED7"/>
    <w:rsid w:val="00D05295"/>
    <w:rsid w:val="00D0588C"/>
    <w:rsid w:val="00D05CEE"/>
    <w:rsid w:val="00D070DC"/>
    <w:rsid w:val="00D10623"/>
    <w:rsid w:val="00D10E4A"/>
    <w:rsid w:val="00D11275"/>
    <w:rsid w:val="00D13108"/>
    <w:rsid w:val="00D134E0"/>
    <w:rsid w:val="00D135E1"/>
    <w:rsid w:val="00D14FA9"/>
    <w:rsid w:val="00D17111"/>
    <w:rsid w:val="00D17708"/>
    <w:rsid w:val="00D200A3"/>
    <w:rsid w:val="00D2271E"/>
    <w:rsid w:val="00D22C71"/>
    <w:rsid w:val="00D23942"/>
    <w:rsid w:val="00D27120"/>
    <w:rsid w:val="00D3076E"/>
    <w:rsid w:val="00D31578"/>
    <w:rsid w:val="00D323D4"/>
    <w:rsid w:val="00D33788"/>
    <w:rsid w:val="00D40AB0"/>
    <w:rsid w:val="00D41BAF"/>
    <w:rsid w:val="00D42270"/>
    <w:rsid w:val="00D442AF"/>
    <w:rsid w:val="00D45E75"/>
    <w:rsid w:val="00D47D86"/>
    <w:rsid w:val="00D5179C"/>
    <w:rsid w:val="00D523DA"/>
    <w:rsid w:val="00D52FAD"/>
    <w:rsid w:val="00D5312C"/>
    <w:rsid w:val="00D5331F"/>
    <w:rsid w:val="00D54D69"/>
    <w:rsid w:val="00D57ED3"/>
    <w:rsid w:val="00D63C98"/>
    <w:rsid w:val="00D679A2"/>
    <w:rsid w:val="00D736B6"/>
    <w:rsid w:val="00D74272"/>
    <w:rsid w:val="00D742CE"/>
    <w:rsid w:val="00D751DA"/>
    <w:rsid w:val="00D75C0E"/>
    <w:rsid w:val="00D77F98"/>
    <w:rsid w:val="00D8080C"/>
    <w:rsid w:val="00D81BEA"/>
    <w:rsid w:val="00D84E00"/>
    <w:rsid w:val="00D871D8"/>
    <w:rsid w:val="00D97189"/>
    <w:rsid w:val="00D97796"/>
    <w:rsid w:val="00DA0021"/>
    <w:rsid w:val="00DA4A02"/>
    <w:rsid w:val="00DB0623"/>
    <w:rsid w:val="00DB0895"/>
    <w:rsid w:val="00DB09A2"/>
    <w:rsid w:val="00DB190A"/>
    <w:rsid w:val="00DB5E9F"/>
    <w:rsid w:val="00DB6830"/>
    <w:rsid w:val="00DC0299"/>
    <w:rsid w:val="00DC2786"/>
    <w:rsid w:val="00DC7154"/>
    <w:rsid w:val="00DC738F"/>
    <w:rsid w:val="00DC7E80"/>
    <w:rsid w:val="00DD3391"/>
    <w:rsid w:val="00DD4F93"/>
    <w:rsid w:val="00DD73F2"/>
    <w:rsid w:val="00DE4490"/>
    <w:rsid w:val="00DE45B9"/>
    <w:rsid w:val="00DE4CF8"/>
    <w:rsid w:val="00DE4E62"/>
    <w:rsid w:val="00DE63B3"/>
    <w:rsid w:val="00DE6802"/>
    <w:rsid w:val="00DF1CE7"/>
    <w:rsid w:val="00DF2CD4"/>
    <w:rsid w:val="00DF33A3"/>
    <w:rsid w:val="00DF5285"/>
    <w:rsid w:val="00DF6EBF"/>
    <w:rsid w:val="00E010BF"/>
    <w:rsid w:val="00E01CD2"/>
    <w:rsid w:val="00E0209F"/>
    <w:rsid w:val="00E0546F"/>
    <w:rsid w:val="00E0715C"/>
    <w:rsid w:val="00E12C8A"/>
    <w:rsid w:val="00E13AF8"/>
    <w:rsid w:val="00E159A9"/>
    <w:rsid w:val="00E16033"/>
    <w:rsid w:val="00E20F21"/>
    <w:rsid w:val="00E21B5C"/>
    <w:rsid w:val="00E22D26"/>
    <w:rsid w:val="00E259AF"/>
    <w:rsid w:val="00E25DD5"/>
    <w:rsid w:val="00E26882"/>
    <w:rsid w:val="00E273CF"/>
    <w:rsid w:val="00E30611"/>
    <w:rsid w:val="00E3175C"/>
    <w:rsid w:val="00E318AE"/>
    <w:rsid w:val="00E346D8"/>
    <w:rsid w:val="00E35CE1"/>
    <w:rsid w:val="00E36200"/>
    <w:rsid w:val="00E37338"/>
    <w:rsid w:val="00E37810"/>
    <w:rsid w:val="00E40ACC"/>
    <w:rsid w:val="00E40E50"/>
    <w:rsid w:val="00E434A8"/>
    <w:rsid w:val="00E44A58"/>
    <w:rsid w:val="00E45AC1"/>
    <w:rsid w:val="00E4788B"/>
    <w:rsid w:val="00E507EB"/>
    <w:rsid w:val="00E51AC9"/>
    <w:rsid w:val="00E53D14"/>
    <w:rsid w:val="00E601E8"/>
    <w:rsid w:val="00E61158"/>
    <w:rsid w:val="00E6162D"/>
    <w:rsid w:val="00E64A0D"/>
    <w:rsid w:val="00E70A97"/>
    <w:rsid w:val="00E749CA"/>
    <w:rsid w:val="00E757A2"/>
    <w:rsid w:val="00E83008"/>
    <w:rsid w:val="00E843F2"/>
    <w:rsid w:val="00E8443D"/>
    <w:rsid w:val="00E84564"/>
    <w:rsid w:val="00E855C2"/>
    <w:rsid w:val="00E85762"/>
    <w:rsid w:val="00E8708E"/>
    <w:rsid w:val="00E950CD"/>
    <w:rsid w:val="00E9581C"/>
    <w:rsid w:val="00EA05FF"/>
    <w:rsid w:val="00EA0EBB"/>
    <w:rsid w:val="00EA1A19"/>
    <w:rsid w:val="00EA24B6"/>
    <w:rsid w:val="00EA2C45"/>
    <w:rsid w:val="00EA3097"/>
    <w:rsid w:val="00EA403B"/>
    <w:rsid w:val="00EB20F9"/>
    <w:rsid w:val="00EB5E18"/>
    <w:rsid w:val="00EC045E"/>
    <w:rsid w:val="00EC253A"/>
    <w:rsid w:val="00EC4143"/>
    <w:rsid w:val="00EC59C5"/>
    <w:rsid w:val="00EC6771"/>
    <w:rsid w:val="00ED11F2"/>
    <w:rsid w:val="00ED1FD5"/>
    <w:rsid w:val="00ED2294"/>
    <w:rsid w:val="00ED5A8F"/>
    <w:rsid w:val="00ED653A"/>
    <w:rsid w:val="00EE1261"/>
    <w:rsid w:val="00EE1F50"/>
    <w:rsid w:val="00EE2A99"/>
    <w:rsid w:val="00EE5C20"/>
    <w:rsid w:val="00EE6F49"/>
    <w:rsid w:val="00EE7A21"/>
    <w:rsid w:val="00EE7F4C"/>
    <w:rsid w:val="00EF0213"/>
    <w:rsid w:val="00EF2DC5"/>
    <w:rsid w:val="00EF404A"/>
    <w:rsid w:val="00EF4154"/>
    <w:rsid w:val="00EF43E3"/>
    <w:rsid w:val="00EF43F9"/>
    <w:rsid w:val="00F0087E"/>
    <w:rsid w:val="00F00984"/>
    <w:rsid w:val="00F011DE"/>
    <w:rsid w:val="00F056AD"/>
    <w:rsid w:val="00F05CA2"/>
    <w:rsid w:val="00F102BF"/>
    <w:rsid w:val="00F107D7"/>
    <w:rsid w:val="00F13091"/>
    <w:rsid w:val="00F17944"/>
    <w:rsid w:val="00F207FE"/>
    <w:rsid w:val="00F20DBE"/>
    <w:rsid w:val="00F21F00"/>
    <w:rsid w:val="00F23970"/>
    <w:rsid w:val="00F23A3F"/>
    <w:rsid w:val="00F24FDB"/>
    <w:rsid w:val="00F317F8"/>
    <w:rsid w:val="00F32897"/>
    <w:rsid w:val="00F35A71"/>
    <w:rsid w:val="00F35C62"/>
    <w:rsid w:val="00F36011"/>
    <w:rsid w:val="00F37CCA"/>
    <w:rsid w:val="00F37EAC"/>
    <w:rsid w:val="00F405C2"/>
    <w:rsid w:val="00F40F3E"/>
    <w:rsid w:val="00F44F45"/>
    <w:rsid w:val="00F52665"/>
    <w:rsid w:val="00F53A02"/>
    <w:rsid w:val="00F54A9C"/>
    <w:rsid w:val="00F60405"/>
    <w:rsid w:val="00F61DBE"/>
    <w:rsid w:val="00F62F88"/>
    <w:rsid w:val="00F63120"/>
    <w:rsid w:val="00F70592"/>
    <w:rsid w:val="00F71390"/>
    <w:rsid w:val="00F716E7"/>
    <w:rsid w:val="00F71AEB"/>
    <w:rsid w:val="00F71D75"/>
    <w:rsid w:val="00F72AD6"/>
    <w:rsid w:val="00F77C69"/>
    <w:rsid w:val="00F808A2"/>
    <w:rsid w:val="00F8239C"/>
    <w:rsid w:val="00F836F3"/>
    <w:rsid w:val="00F83E56"/>
    <w:rsid w:val="00F83EF5"/>
    <w:rsid w:val="00F8486C"/>
    <w:rsid w:val="00F90385"/>
    <w:rsid w:val="00F90D1C"/>
    <w:rsid w:val="00F91583"/>
    <w:rsid w:val="00F91700"/>
    <w:rsid w:val="00F91F5C"/>
    <w:rsid w:val="00F92212"/>
    <w:rsid w:val="00F93197"/>
    <w:rsid w:val="00F94DEF"/>
    <w:rsid w:val="00FA21CC"/>
    <w:rsid w:val="00FA21D7"/>
    <w:rsid w:val="00FA2F16"/>
    <w:rsid w:val="00FA2FE3"/>
    <w:rsid w:val="00FA6D02"/>
    <w:rsid w:val="00FA7868"/>
    <w:rsid w:val="00FB1F37"/>
    <w:rsid w:val="00FB2703"/>
    <w:rsid w:val="00FB43BA"/>
    <w:rsid w:val="00FB6754"/>
    <w:rsid w:val="00FC1F48"/>
    <w:rsid w:val="00FC3BA3"/>
    <w:rsid w:val="00FC3C2F"/>
    <w:rsid w:val="00FC3C8B"/>
    <w:rsid w:val="00FC4500"/>
    <w:rsid w:val="00FC5FAF"/>
    <w:rsid w:val="00FD1F50"/>
    <w:rsid w:val="00FD2993"/>
    <w:rsid w:val="00FD3F03"/>
    <w:rsid w:val="00FD6F0B"/>
    <w:rsid w:val="00FE4470"/>
    <w:rsid w:val="00FE7091"/>
    <w:rsid w:val="00FF055B"/>
    <w:rsid w:val="00FF2799"/>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paragraph" w:styleId="Heading2">
    <w:name w:val="heading 2"/>
    <w:basedOn w:val="Normal"/>
    <w:next w:val="Normal"/>
    <w:link w:val="Heading2Char"/>
    <w:uiPriority w:val="9"/>
    <w:unhideWhenUsed/>
    <w:qFormat/>
    <w:rsid w:val="00E12C8A"/>
    <w:pPr>
      <w:keepNext/>
      <w:keepLines/>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2C8A"/>
    <w:rPr>
      <w:rFonts w:asciiTheme="majorHAnsi" w:eastAsiaTheme="majorEastAsia" w:hAnsiTheme="majorHAnsi" w:cstheme="majorBidi"/>
      <w:color w:val="2F5496" w:themeColor="accent1" w:themeShade="BF"/>
      <w:sz w:val="26"/>
      <w:szCs w:val="26"/>
    </w:rPr>
  </w:style>
  <w:style w:type="character" w:customStyle="1" w:styleId="casenumber">
    <w:name w:val="casenumber"/>
    <w:basedOn w:val="DefaultParagraphFont"/>
    <w:rsid w:val="00D57ED3"/>
  </w:style>
  <w:style w:type="character" w:customStyle="1" w:styleId="divider1">
    <w:name w:val="divider1"/>
    <w:basedOn w:val="DefaultParagraphFont"/>
    <w:rsid w:val="00D57ED3"/>
  </w:style>
  <w:style w:type="character" w:customStyle="1" w:styleId="description">
    <w:name w:val="description"/>
    <w:basedOn w:val="DefaultParagraphFont"/>
    <w:rsid w:val="00D57ED3"/>
  </w:style>
  <w:style w:type="character" w:customStyle="1" w:styleId="divider2">
    <w:name w:val="divider2"/>
    <w:basedOn w:val="DefaultParagraphFont"/>
    <w:rsid w:val="00D57ED3"/>
  </w:style>
  <w:style w:type="character" w:customStyle="1" w:styleId="address">
    <w:name w:val="address"/>
    <w:basedOn w:val="DefaultParagraphFont"/>
    <w:rsid w:val="00D5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242299140">
      <w:bodyDiv w:val="1"/>
      <w:marLeft w:val="0"/>
      <w:marRight w:val="0"/>
      <w:marTop w:val="0"/>
      <w:marBottom w:val="0"/>
      <w:divBdr>
        <w:top w:val="none" w:sz="0" w:space="0" w:color="auto"/>
        <w:left w:val="none" w:sz="0" w:space="0" w:color="auto"/>
        <w:bottom w:val="none" w:sz="0" w:space="0" w:color="auto"/>
        <w:right w:val="none" w:sz="0" w:space="0" w:color="auto"/>
      </w:divBdr>
    </w:div>
    <w:div w:id="305281886">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779304774">
      <w:bodyDiv w:val="1"/>
      <w:marLeft w:val="0"/>
      <w:marRight w:val="0"/>
      <w:marTop w:val="0"/>
      <w:marBottom w:val="0"/>
      <w:divBdr>
        <w:top w:val="none" w:sz="0" w:space="0" w:color="auto"/>
        <w:left w:val="none" w:sz="0" w:space="0" w:color="auto"/>
        <w:bottom w:val="none" w:sz="0" w:space="0" w:color="auto"/>
        <w:right w:val="none" w:sz="0" w:space="0" w:color="auto"/>
      </w:divBdr>
    </w:div>
    <w:div w:id="828055674">
      <w:bodyDiv w:val="1"/>
      <w:marLeft w:val="0"/>
      <w:marRight w:val="0"/>
      <w:marTop w:val="0"/>
      <w:marBottom w:val="0"/>
      <w:divBdr>
        <w:top w:val="none" w:sz="0" w:space="0" w:color="auto"/>
        <w:left w:val="none" w:sz="0" w:space="0" w:color="auto"/>
        <w:bottom w:val="none" w:sz="0" w:space="0" w:color="auto"/>
        <w:right w:val="none" w:sz="0" w:space="0" w:color="auto"/>
      </w:divBdr>
    </w:div>
    <w:div w:id="1105148835">
      <w:bodyDiv w:val="1"/>
      <w:marLeft w:val="0"/>
      <w:marRight w:val="0"/>
      <w:marTop w:val="0"/>
      <w:marBottom w:val="0"/>
      <w:divBdr>
        <w:top w:val="none" w:sz="0" w:space="0" w:color="auto"/>
        <w:left w:val="none" w:sz="0" w:space="0" w:color="auto"/>
        <w:bottom w:val="none" w:sz="0" w:space="0" w:color="auto"/>
        <w:right w:val="none" w:sz="0" w:space="0" w:color="auto"/>
      </w:divBdr>
      <w:divsChild>
        <w:div w:id="347413784">
          <w:marLeft w:val="0"/>
          <w:marRight w:val="0"/>
          <w:marTop w:val="0"/>
          <w:marBottom w:val="0"/>
          <w:divBdr>
            <w:top w:val="none" w:sz="0" w:space="0" w:color="auto"/>
            <w:left w:val="none" w:sz="0" w:space="0" w:color="auto"/>
            <w:bottom w:val="none" w:sz="0" w:space="0" w:color="auto"/>
            <w:right w:val="none" w:sz="0" w:space="0" w:color="auto"/>
          </w:divBdr>
          <w:divsChild>
            <w:div w:id="17394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548225288">
      <w:bodyDiv w:val="1"/>
      <w:marLeft w:val="0"/>
      <w:marRight w:val="0"/>
      <w:marTop w:val="0"/>
      <w:marBottom w:val="0"/>
      <w:divBdr>
        <w:top w:val="none" w:sz="0" w:space="0" w:color="auto"/>
        <w:left w:val="none" w:sz="0" w:space="0" w:color="auto"/>
        <w:bottom w:val="none" w:sz="0" w:space="0" w:color="auto"/>
        <w:right w:val="none" w:sz="0" w:space="0" w:color="auto"/>
      </w:divBdr>
    </w:div>
    <w:div w:id="1632252513">
      <w:bodyDiv w:val="1"/>
      <w:marLeft w:val="0"/>
      <w:marRight w:val="0"/>
      <w:marTop w:val="0"/>
      <w:marBottom w:val="0"/>
      <w:divBdr>
        <w:top w:val="none" w:sz="0" w:space="0" w:color="auto"/>
        <w:left w:val="none" w:sz="0" w:space="0" w:color="auto"/>
        <w:bottom w:val="none" w:sz="0" w:space="0" w:color="auto"/>
        <w:right w:val="none" w:sz="0" w:space="0" w:color="auto"/>
      </w:divBdr>
      <w:divsChild>
        <w:div w:id="219365800">
          <w:marLeft w:val="0"/>
          <w:marRight w:val="0"/>
          <w:marTop w:val="0"/>
          <w:marBottom w:val="0"/>
          <w:divBdr>
            <w:top w:val="none" w:sz="0" w:space="0" w:color="auto"/>
            <w:left w:val="none" w:sz="0" w:space="0" w:color="auto"/>
            <w:bottom w:val="none" w:sz="0" w:space="0" w:color="auto"/>
            <w:right w:val="none" w:sz="0" w:space="0" w:color="auto"/>
          </w:divBdr>
          <w:divsChild>
            <w:div w:id="3620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191516613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49</cp:revision>
  <cp:lastPrinted>2019-09-11T13:30:00Z</cp:lastPrinted>
  <dcterms:created xsi:type="dcterms:W3CDTF">2019-12-12T09:03:00Z</dcterms:created>
  <dcterms:modified xsi:type="dcterms:W3CDTF">2020-05-11T13:16:00Z</dcterms:modified>
</cp:coreProperties>
</file>